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A1B141" w14:textId="78AFA20A" w:rsidR="002B33FC" w:rsidRPr="002E42D5" w:rsidRDefault="002B33FC" w:rsidP="002B33FC">
      <w:pPr>
        <w:jc w:val="center"/>
        <w:rPr>
          <w:rFonts w:eastAsia="Palatino" w:cs="Palatino"/>
          <w:b/>
          <w:bCs/>
          <w:sz w:val="36"/>
          <w:szCs w:val="36"/>
        </w:rPr>
      </w:pPr>
      <w:r>
        <w:rPr>
          <w:rFonts w:eastAsia="Palatino" w:cs="Palatino"/>
          <w:b/>
          <w:bCs/>
          <w:sz w:val="36"/>
          <w:szCs w:val="36"/>
        </w:rPr>
        <w:t>2020</w:t>
      </w:r>
      <w:r w:rsidRPr="10E1FF00">
        <w:rPr>
          <w:rFonts w:eastAsia="Palatino" w:cs="Palatino"/>
          <w:b/>
          <w:bCs/>
          <w:sz w:val="36"/>
          <w:szCs w:val="36"/>
        </w:rPr>
        <w:t xml:space="preserve"> AP Unit </w:t>
      </w:r>
      <w:r>
        <w:rPr>
          <w:rFonts w:eastAsia="Palatino" w:cs="Palatino"/>
          <w:b/>
          <w:bCs/>
          <w:sz w:val="36"/>
          <w:szCs w:val="36"/>
        </w:rPr>
        <w:t>X</w:t>
      </w:r>
      <w:r w:rsidRPr="10E1FF00">
        <w:rPr>
          <w:rFonts w:eastAsia="Palatino" w:cs="Palatino"/>
          <w:b/>
          <w:bCs/>
          <w:sz w:val="36"/>
          <w:szCs w:val="36"/>
        </w:rPr>
        <w:t xml:space="preserve"> – The Natural Contract</w:t>
      </w:r>
    </w:p>
    <w:p w14:paraId="6619E294" w14:textId="4915A72E" w:rsidR="002B33FC" w:rsidRPr="002E42D5" w:rsidRDefault="002B33FC" w:rsidP="002B33FC">
      <w:pPr>
        <w:jc w:val="center"/>
        <w:rPr>
          <w:rFonts w:eastAsia="Palatino" w:cs="Palatino"/>
          <w:b/>
          <w:bCs/>
          <w:sz w:val="36"/>
          <w:szCs w:val="36"/>
        </w:rPr>
      </w:pPr>
      <w:r w:rsidRPr="10E1FF00">
        <w:rPr>
          <w:rFonts w:eastAsia="Palatino" w:cs="Palatino"/>
          <w:b/>
          <w:bCs/>
          <w:sz w:val="36"/>
          <w:szCs w:val="36"/>
        </w:rPr>
        <w:t>Science, Nature, Ethics and Politics</w:t>
      </w:r>
      <w:r>
        <w:rPr>
          <w:rFonts w:eastAsia="Palatino" w:cs="Palatino"/>
          <w:b/>
          <w:bCs/>
          <w:sz w:val="36"/>
          <w:szCs w:val="36"/>
        </w:rPr>
        <w:t xml:space="preserve"> </w:t>
      </w:r>
      <w:r w:rsidR="00954D46">
        <w:rPr>
          <w:rFonts w:eastAsia="Palatino" w:cs="Palatino"/>
          <w:b/>
          <w:bCs/>
          <w:sz w:val="36"/>
          <w:szCs w:val="36"/>
        </w:rPr>
        <w:t>1</w:t>
      </w:r>
      <w:r>
        <w:rPr>
          <w:rFonts w:eastAsia="Palatino" w:cs="Palatino"/>
          <w:b/>
          <w:bCs/>
          <w:sz w:val="36"/>
          <w:szCs w:val="36"/>
        </w:rPr>
        <w:t>1:00</w:t>
      </w:r>
      <w:r w:rsidR="00954D46">
        <w:rPr>
          <w:rFonts w:eastAsia="Palatino" w:cs="Palatino"/>
          <w:b/>
          <w:bCs/>
          <w:sz w:val="36"/>
          <w:szCs w:val="36"/>
        </w:rPr>
        <w:t>am</w:t>
      </w:r>
      <w:r>
        <w:rPr>
          <w:rFonts w:eastAsia="Palatino" w:cs="Palatino"/>
          <w:b/>
          <w:bCs/>
          <w:sz w:val="36"/>
          <w:szCs w:val="36"/>
        </w:rPr>
        <w:t xml:space="preserve"> – </w:t>
      </w:r>
      <w:r w:rsidR="00954D46">
        <w:rPr>
          <w:rFonts w:eastAsia="Palatino" w:cs="Palatino"/>
          <w:b/>
          <w:bCs/>
          <w:sz w:val="36"/>
          <w:szCs w:val="36"/>
        </w:rPr>
        <w:t>1</w:t>
      </w:r>
      <w:r>
        <w:rPr>
          <w:rFonts w:eastAsia="Palatino" w:cs="Palatino"/>
          <w:b/>
          <w:bCs/>
          <w:sz w:val="36"/>
          <w:szCs w:val="36"/>
        </w:rPr>
        <w:t>2:30</w:t>
      </w:r>
      <w:r w:rsidR="00290C57">
        <w:rPr>
          <w:rFonts w:eastAsia="Palatino" w:cs="Palatino"/>
          <w:b/>
          <w:bCs/>
          <w:sz w:val="36"/>
          <w:szCs w:val="36"/>
        </w:rPr>
        <w:t>+</w:t>
      </w:r>
      <w:r>
        <w:rPr>
          <w:rFonts w:eastAsia="Palatino" w:cs="Palatino"/>
          <w:b/>
          <w:bCs/>
          <w:sz w:val="36"/>
          <w:szCs w:val="36"/>
        </w:rPr>
        <w:t xml:space="preserve"> pm</w:t>
      </w:r>
    </w:p>
    <w:p w14:paraId="0A163683" w14:textId="77777777" w:rsidR="002B33FC" w:rsidRDefault="002B33FC" w:rsidP="002B33FC">
      <w:pPr>
        <w:rPr>
          <w:rFonts w:eastAsia="Palatino" w:cs="Palatino"/>
        </w:rPr>
      </w:pPr>
    </w:p>
    <w:tbl>
      <w:tblPr>
        <w:tblStyle w:val="TableGrid"/>
        <w:tblW w:w="10620" w:type="dxa"/>
        <w:tblInd w:w="-275" w:type="dxa"/>
        <w:tblLayout w:type="fixed"/>
        <w:tblLook w:val="04A0" w:firstRow="1" w:lastRow="0" w:firstColumn="1" w:lastColumn="0" w:noHBand="0" w:noVBand="1"/>
      </w:tblPr>
      <w:tblGrid>
        <w:gridCol w:w="900"/>
        <w:gridCol w:w="4847"/>
        <w:gridCol w:w="4873"/>
      </w:tblGrid>
      <w:tr w:rsidR="002B33FC" w:rsidRPr="00030477" w14:paraId="2EF0B8BE" w14:textId="77777777" w:rsidTr="005A6761">
        <w:tc>
          <w:tcPr>
            <w:tcW w:w="900" w:type="dxa"/>
          </w:tcPr>
          <w:p w14:paraId="49928264" w14:textId="77777777" w:rsidR="00954D46" w:rsidRDefault="00954D46" w:rsidP="00954D46">
            <w:pPr>
              <w:rPr>
                <w:rFonts w:eastAsia="Palatino" w:cs="Palatino"/>
              </w:rPr>
            </w:pPr>
            <w:r>
              <w:rPr>
                <w:rFonts w:eastAsia="Palatino" w:cs="Palatino"/>
              </w:rPr>
              <w:t>April</w:t>
            </w:r>
          </w:p>
          <w:p w14:paraId="0B9FCEA4" w14:textId="4E60C4D1" w:rsidR="002B33FC" w:rsidRPr="00030477" w:rsidRDefault="002B33FC" w:rsidP="00973509">
            <w:pPr>
              <w:rPr>
                <w:rFonts w:eastAsia="Palatino" w:cs="Palatino"/>
              </w:rPr>
            </w:pPr>
            <w:proofErr w:type="gramStart"/>
            <w:r>
              <w:rPr>
                <w:rFonts w:eastAsia="Palatino" w:cs="Palatino"/>
              </w:rPr>
              <w:t>13</w:t>
            </w:r>
            <w:r w:rsidRPr="10E1FF00">
              <w:rPr>
                <w:rFonts w:eastAsia="Palatino" w:cs="Palatino"/>
              </w:rPr>
              <w:t xml:space="preserve">  </w:t>
            </w:r>
            <w:r>
              <w:rPr>
                <w:rFonts w:eastAsia="Palatino" w:cs="Palatino"/>
              </w:rPr>
              <w:t>M</w:t>
            </w:r>
            <w:proofErr w:type="gramEnd"/>
          </w:p>
        </w:tc>
        <w:tc>
          <w:tcPr>
            <w:tcW w:w="4847" w:type="dxa"/>
            <w:vAlign w:val="center"/>
          </w:tcPr>
          <w:p w14:paraId="2251ED39" w14:textId="17294744" w:rsidR="00954D46" w:rsidRDefault="00954D46" w:rsidP="00954D46">
            <w:pPr>
              <w:widowControl w:val="0"/>
              <w:autoSpaceDE w:val="0"/>
              <w:autoSpaceDN w:val="0"/>
              <w:adjustRightInd w:val="0"/>
              <w:rPr>
                <w:rFonts w:eastAsia="Palatino" w:cs="Palatino"/>
                <w:lang w:bidi="en-US"/>
              </w:rPr>
            </w:pPr>
            <w:proofErr w:type="spellStart"/>
            <w:r w:rsidRPr="10E1FF00">
              <w:rPr>
                <w:rFonts w:eastAsia="Palatino" w:cs="Palatino"/>
                <w:lang w:bidi="en-US"/>
              </w:rPr>
              <w:t>Serres</w:t>
            </w:r>
            <w:proofErr w:type="spellEnd"/>
            <w:r w:rsidRPr="10E1FF00">
              <w:rPr>
                <w:rFonts w:eastAsia="Palatino" w:cs="Palatino"/>
                <w:lang w:bidi="en-US"/>
              </w:rPr>
              <w:t xml:space="preserve"> &amp; Latour</w:t>
            </w:r>
            <w:r>
              <w:rPr>
                <w:rFonts w:eastAsia="Palatino" w:cs="Palatino"/>
                <w:lang w:bidi="en-US"/>
              </w:rPr>
              <w:t xml:space="preserve">: </w:t>
            </w:r>
            <w:r w:rsidRPr="00954D46">
              <w:rPr>
                <w:rFonts w:eastAsia="Palatino" w:cs="Palatino"/>
                <w:u w:val="single"/>
                <w:lang w:bidi="en-US"/>
              </w:rPr>
              <w:t>Conversations</w:t>
            </w:r>
            <w:r>
              <w:rPr>
                <w:rFonts w:eastAsia="Palatino" w:cs="Palatino"/>
                <w:u w:val="single"/>
                <w:lang w:bidi="en-US"/>
              </w:rPr>
              <w:t xml:space="preserve"> 1</w:t>
            </w:r>
          </w:p>
          <w:p w14:paraId="5D6D73AA" w14:textId="77777777" w:rsidR="00954D46" w:rsidRPr="001918DA" w:rsidRDefault="00954D46" w:rsidP="00954D46">
            <w:pPr>
              <w:widowControl w:val="0"/>
              <w:autoSpaceDE w:val="0"/>
              <w:autoSpaceDN w:val="0"/>
              <w:adjustRightInd w:val="0"/>
              <w:rPr>
                <w:rFonts w:eastAsia="Palatino" w:cs="Palatino"/>
                <w:lang w:bidi="en-US"/>
              </w:rPr>
            </w:pPr>
            <w:r w:rsidRPr="10E1FF00">
              <w:rPr>
                <w:rFonts w:eastAsia="Palatino" w:cs="Palatino"/>
                <w:lang w:bidi="en-US"/>
              </w:rPr>
              <w:t>• Science &amp; Ethics</w:t>
            </w:r>
          </w:p>
          <w:p w14:paraId="4AFB1B45" w14:textId="77777777" w:rsidR="00954D46" w:rsidRPr="001918DA" w:rsidRDefault="00954D46" w:rsidP="00954D46">
            <w:pPr>
              <w:widowControl w:val="0"/>
              <w:autoSpaceDE w:val="0"/>
              <w:autoSpaceDN w:val="0"/>
              <w:adjustRightInd w:val="0"/>
              <w:rPr>
                <w:rFonts w:eastAsia="Palatino" w:cs="Palatino"/>
                <w:lang w:bidi="en-US"/>
              </w:rPr>
            </w:pPr>
            <w:r w:rsidRPr="10E1FF00">
              <w:rPr>
                <w:rFonts w:eastAsia="Palatino" w:cs="Palatino"/>
                <w:lang w:bidi="en-US"/>
              </w:rPr>
              <w:t>• Language &amp; Storytelling</w:t>
            </w:r>
          </w:p>
          <w:p w14:paraId="1197246B" w14:textId="3EBFF94D" w:rsidR="00954D46" w:rsidRDefault="00954D46" w:rsidP="00973509">
            <w:pPr>
              <w:widowControl w:val="0"/>
              <w:autoSpaceDE w:val="0"/>
              <w:autoSpaceDN w:val="0"/>
              <w:adjustRightInd w:val="0"/>
              <w:rPr>
                <w:rFonts w:eastAsia="Palatino" w:cs="Palatino"/>
                <w:lang w:bidi="en-US"/>
              </w:rPr>
            </w:pPr>
            <w:r w:rsidRPr="10E1FF00">
              <w:rPr>
                <w:rFonts w:eastAsia="Palatino" w:cs="Palatino"/>
                <w:lang w:bidi="en-US"/>
              </w:rPr>
              <w:t>• Reason &amp; Literature</w:t>
            </w:r>
            <w:r w:rsidRPr="10E1FF00">
              <w:rPr>
                <w:rFonts w:eastAsia="Palatino" w:cs="Palatino"/>
                <w:lang w:bidi="en-US"/>
              </w:rPr>
              <w:t xml:space="preserve"> </w:t>
            </w:r>
          </w:p>
          <w:p w14:paraId="79F6B4E6" w14:textId="77777777" w:rsidR="00954D46" w:rsidRDefault="00954D46" w:rsidP="00973509">
            <w:pPr>
              <w:widowControl w:val="0"/>
              <w:autoSpaceDE w:val="0"/>
              <w:autoSpaceDN w:val="0"/>
              <w:adjustRightInd w:val="0"/>
              <w:rPr>
                <w:rFonts w:eastAsia="Palatino" w:cs="Palatino"/>
                <w:lang w:bidi="en-US"/>
              </w:rPr>
            </w:pPr>
          </w:p>
          <w:p w14:paraId="4F9B1DC6" w14:textId="65CBDD4E" w:rsidR="002B33FC" w:rsidRPr="001918DA" w:rsidRDefault="00954D46" w:rsidP="00973509">
            <w:pPr>
              <w:widowControl w:val="0"/>
              <w:autoSpaceDE w:val="0"/>
              <w:autoSpaceDN w:val="0"/>
              <w:adjustRightInd w:val="0"/>
              <w:rPr>
                <w:rFonts w:eastAsia="Palatino" w:cs="Palatino"/>
                <w:lang w:bidi="en-US"/>
              </w:rPr>
            </w:pPr>
            <w:r w:rsidRPr="10E1FF00">
              <w:rPr>
                <w:rFonts w:eastAsia="Palatino" w:cs="Palatino"/>
                <w:lang w:bidi="en-US"/>
              </w:rPr>
              <w:t xml:space="preserve">Michel </w:t>
            </w:r>
            <w:proofErr w:type="spellStart"/>
            <w:r w:rsidRPr="10E1FF00">
              <w:rPr>
                <w:rFonts w:eastAsia="Palatino" w:cs="Palatino"/>
                <w:lang w:bidi="en-US"/>
              </w:rPr>
              <w:t>Serres</w:t>
            </w:r>
            <w:proofErr w:type="spellEnd"/>
            <w:r w:rsidRPr="10E1FF00">
              <w:rPr>
                <w:rFonts w:eastAsia="Palatino" w:cs="Palatino"/>
                <w:lang w:bidi="en-US"/>
              </w:rPr>
              <w:t xml:space="preserve">: </w:t>
            </w:r>
            <w:r w:rsidR="002B33FC" w:rsidRPr="10E1FF00">
              <w:rPr>
                <w:rFonts w:eastAsia="Palatino" w:cs="Palatino"/>
                <w:u w:val="single"/>
                <w:lang w:bidi="en-US"/>
              </w:rPr>
              <w:t>The Natural Contract</w:t>
            </w:r>
            <w:r w:rsidR="002B33FC" w:rsidRPr="10E1FF00">
              <w:rPr>
                <w:rFonts w:eastAsia="Palatino" w:cs="Palatino"/>
                <w:lang w:bidi="en-US"/>
              </w:rPr>
              <w:t xml:space="preserve"> 1</w:t>
            </w:r>
          </w:p>
          <w:p w14:paraId="0CD20448" w14:textId="77777777" w:rsidR="002B33FC" w:rsidRPr="00030477" w:rsidRDefault="002B33FC" w:rsidP="00973509">
            <w:pPr>
              <w:rPr>
                <w:rFonts w:eastAsia="Palatino" w:cs="Palatino"/>
                <w:lang w:bidi="en-US"/>
              </w:rPr>
            </w:pPr>
            <w:r w:rsidRPr="10E1FF00">
              <w:rPr>
                <w:rFonts w:eastAsia="Palatino" w:cs="Palatino"/>
                <w:lang w:bidi="en-US"/>
              </w:rPr>
              <w:t>War, Peace; Climate; Wager; War</w:t>
            </w:r>
          </w:p>
        </w:tc>
        <w:tc>
          <w:tcPr>
            <w:tcW w:w="4873" w:type="dxa"/>
            <w:vAlign w:val="center"/>
          </w:tcPr>
          <w:p w14:paraId="2FF526A9" w14:textId="77777777" w:rsidR="00954D46" w:rsidRPr="00644D94" w:rsidRDefault="00954D46" w:rsidP="00954D46">
            <w:pPr>
              <w:rPr>
                <w:rFonts w:eastAsia="Palatino" w:cs="Palatino"/>
                <w:lang w:bidi="en-US"/>
              </w:rPr>
            </w:pPr>
            <w:proofErr w:type="spellStart"/>
            <w:r w:rsidRPr="10E1FF00">
              <w:rPr>
                <w:rFonts w:eastAsia="Palatino" w:cs="Palatino"/>
                <w:lang w:bidi="en-US"/>
              </w:rPr>
              <w:t>Serres</w:t>
            </w:r>
            <w:proofErr w:type="spellEnd"/>
            <w:r w:rsidRPr="10E1FF00">
              <w:rPr>
                <w:rFonts w:eastAsia="Palatino" w:cs="Palatino"/>
                <w:lang w:bidi="en-US"/>
              </w:rPr>
              <w:t xml:space="preserve"> and Latour: </w:t>
            </w:r>
            <w:r w:rsidRPr="00533638">
              <w:rPr>
                <w:rFonts w:eastAsia="Palatino" w:cs="Palatino"/>
                <w:u w:val="single"/>
                <w:lang w:bidi="en-US"/>
              </w:rPr>
              <w:t>Conversations on Science, Culture, and Time</w:t>
            </w:r>
            <w:r w:rsidRPr="10E1FF00">
              <w:rPr>
                <w:rFonts w:eastAsia="Palatino" w:cs="Palatino"/>
                <w:lang w:bidi="en-US"/>
              </w:rPr>
              <w:t>:</w:t>
            </w:r>
            <w:r>
              <w:br/>
            </w:r>
            <w:hyperlink r:id="rId6">
              <w:r w:rsidRPr="10E1FF00">
                <w:rPr>
                  <w:rStyle w:val="Hyperlink"/>
                  <w:rFonts w:eastAsia="Palatino" w:cs="Palatino"/>
                  <w:lang w:bidi="en-US"/>
                </w:rPr>
                <w:t>https://monoskop.org/images/f/ff/Serres_Michel_Latour_Bruno_Conversations_on_Science_Culture_and_Time.pdf</w:t>
              </w:r>
            </w:hyperlink>
          </w:p>
          <w:p w14:paraId="6AD8F04B" w14:textId="77777777" w:rsidR="00954D46" w:rsidRPr="00644D94" w:rsidRDefault="00954D46" w:rsidP="00954D46">
            <w:pPr>
              <w:rPr>
                <w:rFonts w:eastAsia="Palatino" w:cs="Palatino"/>
              </w:rPr>
            </w:pPr>
            <w:r w:rsidRPr="10E1FF00">
              <w:rPr>
                <w:rFonts w:eastAsia="Palatino" w:cs="Palatino"/>
              </w:rPr>
              <w:t xml:space="preserve">Hiroshima </w:t>
            </w:r>
            <w:r w:rsidRPr="00644D94">
              <w:tab/>
            </w:r>
            <w:r w:rsidRPr="10E1FF00">
              <w:rPr>
                <w:rFonts w:eastAsia="Palatino" w:cs="Palatino"/>
              </w:rPr>
              <w:t>pp. 15 – 17 (3)</w:t>
            </w:r>
          </w:p>
          <w:p w14:paraId="1F87515A" w14:textId="77777777" w:rsidR="00954D46" w:rsidRPr="00644D94" w:rsidRDefault="00954D46" w:rsidP="00954D46">
            <w:pPr>
              <w:rPr>
                <w:rFonts w:eastAsia="Palatino" w:cs="Palatino"/>
              </w:rPr>
            </w:pPr>
            <w:r w:rsidRPr="10E1FF00">
              <w:rPr>
                <w:rFonts w:eastAsia="Palatino" w:cs="Palatino"/>
              </w:rPr>
              <w:t>Ellipsis</w:t>
            </w:r>
            <w:r w:rsidRPr="00644D94">
              <w:tab/>
            </w:r>
            <w:r w:rsidRPr="10E1FF00">
              <w:rPr>
                <w:rFonts w:eastAsia="Palatino" w:cs="Palatino"/>
              </w:rPr>
              <w:t>pp. 24 – 25 (2)</w:t>
            </w:r>
          </w:p>
          <w:p w14:paraId="67AE8525" w14:textId="2548B6F3" w:rsidR="00954D46" w:rsidRDefault="00954D46" w:rsidP="00954D46">
            <w:pPr>
              <w:widowControl w:val="0"/>
              <w:autoSpaceDE w:val="0"/>
              <w:autoSpaceDN w:val="0"/>
              <w:adjustRightInd w:val="0"/>
              <w:rPr>
                <w:rFonts w:eastAsia="Palatino" w:cs="Palatino"/>
                <w:u w:val="single"/>
                <w:lang w:bidi="en-US"/>
              </w:rPr>
            </w:pPr>
            <w:r w:rsidRPr="10E1FF00">
              <w:rPr>
                <w:rFonts w:eastAsia="Palatino" w:cs="Palatino"/>
              </w:rPr>
              <w:t>Science           pp. 50 – 51 (2)</w:t>
            </w:r>
          </w:p>
          <w:p w14:paraId="2C020FFE" w14:textId="77777777" w:rsidR="00954D46" w:rsidRDefault="00954D46" w:rsidP="00973509">
            <w:pPr>
              <w:widowControl w:val="0"/>
              <w:autoSpaceDE w:val="0"/>
              <w:autoSpaceDN w:val="0"/>
              <w:adjustRightInd w:val="0"/>
              <w:rPr>
                <w:rFonts w:eastAsia="Palatino" w:cs="Palatino"/>
                <w:u w:val="single"/>
                <w:lang w:bidi="en-US"/>
              </w:rPr>
            </w:pPr>
          </w:p>
          <w:p w14:paraId="6FFAFF57" w14:textId="2D36D7D0" w:rsidR="002B33FC" w:rsidRDefault="002B33FC" w:rsidP="00973509">
            <w:pPr>
              <w:widowControl w:val="0"/>
              <w:autoSpaceDE w:val="0"/>
              <w:autoSpaceDN w:val="0"/>
              <w:adjustRightInd w:val="0"/>
              <w:rPr>
                <w:rFonts w:eastAsia="Palatino" w:cs="Palatino"/>
                <w:u w:val="single"/>
                <w:lang w:bidi="en-US"/>
              </w:rPr>
            </w:pPr>
            <w:r w:rsidRPr="10E1FF00">
              <w:rPr>
                <w:rFonts w:eastAsia="Palatino" w:cs="Palatino"/>
                <w:u w:val="single"/>
                <w:lang w:bidi="en-US"/>
              </w:rPr>
              <w:t xml:space="preserve">Michel </w:t>
            </w:r>
            <w:proofErr w:type="spellStart"/>
            <w:r w:rsidRPr="10E1FF00">
              <w:rPr>
                <w:rFonts w:eastAsia="Palatino" w:cs="Palatino"/>
                <w:u w:val="single"/>
                <w:lang w:bidi="en-US"/>
              </w:rPr>
              <w:t>Serres</w:t>
            </w:r>
            <w:proofErr w:type="spellEnd"/>
            <w:r w:rsidRPr="10E1FF00">
              <w:rPr>
                <w:rFonts w:eastAsia="Palatino" w:cs="Palatino"/>
                <w:u w:val="single"/>
                <w:lang w:bidi="en-US"/>
              </w:rPr>
              <w:t>: The Natural Contract:</w:t>
            </w:r>
          </w:p>
          <w:p w14:paraId="0B22ADDC" w14:textId="77777777" w:rsidR="002B33FC" w:rsidRDefault="00D213CC" w:rsidP="00973509">
            <w:pPr>
              <w:widowControl w:val="0"/>
              <w:autoSpaceDE w:val="0"/>
              <w:autoSpaceDN w:val="0"/>
              <w:adjustRightInd w:val="0"/>
              <w:rPr>
                <w:rFonts w:eastAsia="Palatino" w:cs="Palatino"/>
                <w:u w:val="single"/>
                <w:lang w:bidi="en-US"/>
              </w:rPr>
            </w:pPr>
            <w:hyperlink r:id="rId7">
              <w:r w:rsidR="002B33FC" w:rsidRPr="10E1FF00">
                <w:rPr>
                  <w:rStyle w:val="Hyperlink"/>
                  <w:rFonts w:eastAsia="Palatino" w:cs="Palatino"/>
                  <w:lang w:bidi="en-US"/>
                </w:rPr>
                <w:t>https://monoskop.org/images/d/d0/Serres_Michel_The_Natural_Contract.pdf</w:t>
              </w:r>
            </w:hyperlink>
          </w:p>
          <w:p w14:paraId="4C749123" w14:textId="77777777" w:rsidR="002B33FC" w:rsidRPr="00030477" w:rsidRDefault="002B33FC" w:rsidP="00973509">
            <w:pPr>
              <w:rPr>
                <w:rFonts w:eastAsia="Palatino" w:cs="Palatino"/>
                <w:lang w:bidi="en-US"/>
              </w:rPr>
            </w:pPr>
            <w:r w:rsidRPr="10E1FF00">
              <w:rPr>
                <w:rFonts w:eastAsia="Palatino" w:cs="Palatino"/>
                <w:u w:val="single"/>
                <w:lang w:bidi="en-US"/>
              </w:rPr>
              <w:t xml:space="preserve">Natural Contract </w:t>
            </w:r>
            <w:r w:rsidRPr="00E154FE">
              <w:rPr>
                <w:rFonts w:eastAsia="Palatino" w:cs="Palatino"/>
                <w:lang w:bidi="en-US"/>
              </w:rPr>
              <w:t>1</w:t>
            </w:r>
            <w:r w:rsidRPr="10E1FF00">
              <w:rPr>
                <w:rFonts w:eastAsia="Palatino" w:cs="Palatino"/>
                <w:lang w:bidi="en-US"/>
              </w:rPr>
              <w:t>: pp. 1 – 7</w:t>
            </w:r>
          </w:p>
        </w:tc>
      </w:tr>
      <w:tr w:rsidR="002B33FC" w:rsidRPr="00030477" w14:paraId="657B0268" w14:textId="77777777" w:rsidTr="005A6761">
        <w:tc>
          <w:tcPr>
            <w:tcW w:w="900" w:type="dxa"/>
          </w:tcPr>
          <w:p w14:paraId="234874B4" w14:textId="22203FD4" w:rsidR="002B33FC" w:rsidRPr="002B33FC" w:rsidRDefault="002B33FC" w:rsidP="00973509">
            <w:pPr>
              <w:rPr>
                <w:rFonts w:eastAsia="Palatino" w:cs="Palatino"/>
              </w:rPr>
            </w:pPr>
            <w:proofErr w:type="gramStart"/>
            <w:r>
              <w:rPr>
                <w:rFonts w:eastAsia="Palatino" w:cs="Palatino"/>
              </w:rPr>
              <w:t>14</w:t>
            </w:r>
            <w:r w:rsidRPr="10E1FF00">
              <w:rPr>
                <w:rFonts w:eastAsia="Palatino" w:cs="Palatino"/>
              </w:rPr>
              <w:t xml:space="preserve">  </w:t>
            </w:r>
            <w:r>
              <w:rPr>
                <w:rFonts w:eastAsia="Palatino" w:cs="Palatino"/>
              </w:rPr>
              <w:t>T</w:t>
            </w:r>
            <w:proofErr w:type="gramEnd"/>
          </w:p>
        </w:tc>
        <w:tc>
          <w:tcPr>
            <w:tcW w:w="4847" w:type="dxa"/>
            <w:vAlign w:val="center"/>
          </w:tcPr>
          <w:p w14:paraId="34C0FC54" w14:textId="21FA72B5" w:rsidR="00954D46" w:rsidRPr="001918DA" w:rsidRDefault="00954D46" w:rsidP="00954D46">
            <w:pPr>
              <w:widowControl w:val="0"/>
              <w:autoSpaceDE w:val="0"/>
              <w:autoSpaceDN w:val="0"/>
              <w:adjustRightInd w:val="0"/>
              <w:rPr>
                <w:rFonts w:eastAsia="Palatino" w:cs="Palatino"/>
                <w:lang w:bidi="en-US"/>
              </w:rPr>
            </w:pPr>
            <w:r w:rsidRPr="10E1FF00">
              <w:rPr>
                <w:rFonts w:eastAsia="Palatino" w:cs="Palatino"/>
                <w:lang w:bidi="en-US"/>
              </w:rPr>
              <w:t xml:space="preserve">Michel </w:t>
            </w:r>
            <w:proofErr w:type="spellStart"/>
            <w:r w:rsidRPr="10E1FF00">
              <w:rPr>
                <w:rFonts w:eastAsia="Palatino" w:cs="Palatino"/>
                <w:lang w:bidi="en-US"/>
              </w:rPr>
              <w:t>Serres</w:t>
            </w:r>
            <w:proofErr w:type="spellEnd"/>
            <w:r w:rsidRPr="10E1FF00">
              <w:rPr>
                <w:rFonts w:eastAsia="Palatino" w:cs="Palatino"/>
                <w:lang w:bidi="en-US"/>
              </w:rPr>
              <w:t xml:space="preserve">: </w:t>
            </w:r>
            <w:r w:rsidRPr="10E1FF00">
              <w:rPr>
                <w:rFonts w:eastAsia="Palatino" w:cs="Palatino"/>
                <w:u w:val="single"/>
                <w:lang w:bidi="en-US"/>
              </w:rPr>
              <w:t>The Natural Contract</w:t>
            </w:r>
            <w:r w:rsidRPr="10E1FF00">
              <w:rPr>
                <w:rFonts w:eastAsia="Palatino" w:cs="Palatino"/>
                <w:lang w:bidi="en-US"/>
              </w:rPr>
              <w:t xml:space="preserve"> </w:t>
            </w:r>
            <w:r>
              <w:rPr>
                <w:rFonts w:eastAsia="Palatino" w:cs="Palatino"/>
                <w:lang w:bidi="en-US"/>
              </w:rPr>
              <w:t>2</w:t>
            </w:r>
          </w:p>
          <w:p w14:paraId="1B8F5056" w14:textId="77777777" w:rsidR="002B33FC" w:rsidRPr="00030477" w:rsidRDefault="002B33FC" w:rsidP="00973509">
            <w:pPr>
              <w:rPr>
                <w:rFonts w:eastAsia="Palatino" w:cs="Palatino"/>
                <w:lang w:bidi="en-US"/>
              </w:rPr>
            </w:pPr>
            <w:r w:rsidRPr="10E1FF00">
              <w:rPr>
                <w:rFonts w:eastAsia="Palatino" w:cs="Palatino"/>
                <w:lang w:bidi="en-US"/>
              </w:rPr>
              <w:t xml:space="preserve">War and Violence; </w:t>
            </w:r>
            <w:r w:rsidRPr="10E1FF00">
              <w:rPr>
                <w:rFonts w:eastAsia="Palatino" w:cs="Palatino"/>
              </w:rPr>
              <w:t xml:space="preserve">Law &amp; </w:t>
            </w:r>
            <w:proofErr w:type="gramStart"/>
            <w:r w:rsidRPr="10E1FF00">
              <w:rPr>
                <w:rFonts w:eastAsia="Palatino" w:cs="Palatino"/>
              </w:rPr>
              <w:t>History</w:t>
            </w:r>
            <w:r w:rsidRPr="10E1FF00">
              <w:rPr>
                <w:rFonts w:eastAsia="Palatino" w:cs="Palatino"/>
                <w:lang w:bidi="en-US"/>
              </w:rPr>
              <w:t xml:space="preserve">;  </w:t>
            </w:r>
            <w:r w:rsidRPr="10E1FF00">
              <w:rPr>
                <w:rFonts w:eastAsia="Palatino" w:cs="Palatino"/>
              </w:rPr>
              <w:t>Competition</w:t>
            </w:r>
            <w:proofErr w:type="gramEnd"/>
            <w:r w:rsidRPr="10E1FF00">
              <w:rPr>
                <w:rFonts w:eastAsia="Palatino" w:cs="Palatino"/>
              </w:rPr>
              <w:t xml:space="preserve">; </w:t>
            </w:r>
            <w:r w:rsidRPr="10E1FF00">
              <w:rPr>
                <w:rFonts w:eastAsia="Palatino" w:cs="Palatino"/>
                <w:lang w:bidi="en-US"/>
              </w:rPr>
              <w:t>We</w:t>
            </w:r>
          </w:p>
        </w:tc>
        <w:tc>
          <w:tcPr>
            <w:tcW w:w="4873" w:type="dxa"/>
            <w:vAlign w:val="center"/>
          </w:tcPr>
          <w:p w14:paraId="6409C297" w14:textId="77777777" w:rsidR="002B33FC" w:rsidRPr="00030477" w:rsidRDefault="002B33FC" w:rsidP="00973509">
            <w:pPr>
              <w:rPr>
                <w:rFonts w:eastAsia="Palatino" w:cs="Palatino"/>
                <w:lang w:bidi="en-US"/>
              </w:rPr>
            </w:pPr>
            <w:r w:rsidRPr="10E1FF00">
              <w:rPr>
                <w:rFonts w:eastAsia="Palatino" w:cs="Palatino"/>
                <w:u w:val="single"/>
                <w:lang w:bidi="en-US"/>
              </w:rPr>
              <w:t>Natural Contract</w:t>
            </w:r>
            <w:r w:rsidRPr="10E1FF00">
              <w:rPr>
                <w:rFonts w:eastAsia="Palatino" w:cs="Palatino"/>
                <w:lang w:bidi="en-US"/>
              </w:rPr>
              <w:t xml:space="preserve"> 2: pp. 10 (all) – 20</w:t>
            </w:r>
          </w:p>
        </w:tc>
      </w:tr>
      <w:tr w:rsidR="002B33FC" w:rsidRPr="00030477" w14:paraId="09B98A77" w14:textId="77777777" w:rsidTr="005A6761">
        <w:tc>
          <w:tcPr>
            <w:tcW w:w="900" w:type="dxa"/>
          </w:tcPr>
          <w:p w14:paraId="4302682F" w14:textId="4AB866FF" w:rsidR="002B33FC" w:rsidRPr="002B33FC" w:rsidRDefault="002B33FC" w:rsidP="00973509">
            <w:pPr>
              <w:rPr>
                <w:rFonts w:eastAsia="Palatino" w:cs="Palatino"/>
              </w:rPr>
            </w:pPr>
            <w:proofErr w:type="gramStart"/>
            <w:r>
              <w:rPr>
                <w:rFonts w:eastAsia="Palatino" w:cs="Palatino"/>
              </w:rPr>
              <w:t>15</w:t>
            </w:r>
            <w:r w:rsidRPr="10E1FF00">
              <w:rPr>
                <w:rFonts w:eastAsia="Palatino" w:cs="Palatino"/>
              </w:rPr>
              <w:t xml:space="preserve">  </w:t>
            </w:r>
            <w:r>
              <w:rPr>
                <w:rFonts w:eastAsia="Palatino" w:cs="Palatino"/>
              </w:rPr>
              <w:t>W</w:t>
            </w:r>
            <w:proofErr w:type="gramEnd"/>
          </w:p>
        </w:tc>
        <w:tc>
          <w:tcPr>
            <w:tcW w:w="4847" w:type="dxa"/>
            <w:vAlign w:val="center"/>
          </w:tcPr>
          <w:p w14:paraId="200F6086" w14:textId="7B9201B2" w:rsidR="00954D46" w:rsidRPr="001918DA" w:rsidRDefault="00954D46" w:rsidP="00954D46">
            <w:pPr>
              <w:widowControl w:val="0"/>
              <w:autoSpaceDE w:val="0"/>
              <w:autoSpaceDN w:val="0"/>
              <w:adjustRightInd w:val="0"/>
              <w:rPr>
                <w:rFonts w:eastAsia="Palatino" w:cs="Palatino"/>
                <w:lang w:bidi="en-US"/>
              </w:rPr>
            </w:pPr>
            <w:r w:rsidRPr="10E1FF00">
              <w:rPr>
                <w:rFonts w:eastAsia="Palatino" w:cs="Palatino"/>
                <w:lang w:bidi="en-US"/>
              </w:rPr>
              <w:t xml:space="preserve">Michel </w:t>
            </w:r>
            <w:proofErr w:type="spellStart"/>
            <w:r w:rsidRPr="10E1FF00">
              <w:rPr>
                <w:rFonts w:eastAsia="Palatino" w:cs="Palatino"/>
                <w:lang w:bidi="en-US"/>
              </w:rPr>
              <w:t>Serres</w:t>
            </w:r>
            <w:proofErr w:type="spellEnd"/>
            <w:r w:rsidRPr="10E1FF00">
              <w:rPr>
                <w:rFonts w:eastAsia="Palatino" w:cs="Palatino"/>
                <w:lang w:bidi="en-US"/>
              </w:rPr>
              <w:t xml:space="preserve">: </w:t>
            </w:r>
            <w:r w:rsidRPr="10E1FF00">
              <w:rPr>
                <w:rFonts w:eastAsia="Palatino" w:cs="Palatino"/>
                <w:u w:val="single"/>
                <w:lang w:bidi="en-US"/>
              </w:rPr>
              <w:t>The Natural Contract</w:t>
            </w:r>
            <w:r w:rsidRPr="10E1FF00">
              <w:rPr>
                <w:rFonts w:eastAsia="Palatino" w:cs="Palatino"/>
                <w:lang w:bidi="en-US"/>
              </w:rPr>
              <w:t xml:space="preserve"> </w:t>
            </w:r>
            <w:r>
              <w:rPr>
                <w:rFonts w:eastAsia="Palatino" w:cs="Palatino"/>
                <w:lang w:bidi="en-US"/>
              </w:rPr>
              <w:t>3</w:t>
            </w:r>
          </w:p>
          <w:p w14:paraId="6FF4E9E4" w14:textId="77777777" w:rsidR="002B33FC" w:rsidRDefault="002B33FC" w:rsidP="00973509">
            <w:pPr>
              <w:widowControl w:val="0"/>
              <w:autoSpaceDE w:val="0"/>
              <w:autoSpaceDN w:val="0"/>
              <w:adjustRightInd w:val="0"/>
              <w:rPr>
                <w:rFonts w:eastAsia="Palatino" w:cs="Palatino"/>
              </w:rPr>
            </w:pPr>
            <w:r w:rsidRPr="10E1FF00">
              <w:rPr>
                <w:rFonts w:eastAsia="Palatino" w:cs="Palatino"/>
              </w:rPr>
              <w:t>Knowing, Beauty, Peace</w:t>
            </w:r>
          </w:p>
          <w:p w14:paraId="21BDCAF0" w14:textId="77777777" w:rsidR="002B33FC" w:rsidRPr="00030477" w:rsidRDefault="002B33FC" w:rsidP="00973509">
            <w:pPr>
              <w:rPr>
                <w:rFonts w:eastAsia="Palatino" w:cs="Palatino"/>
              </w:rPr>
            </w:pPr>
          </w:p>
        </w:tc>
        <w:tc>
          <w:tcPr>
            <w:tcW w:w="4873" w:type="dxa"/>
            <w:vAlign w:val="center"/>
          </w:tcPr>
          <w:p w14:paraId="091F1D73" w14:textId="5B7C42A5" w:rsidR="002B33FC" w:rsidRPr="00D85222" w:rsidRDefault="002B33FC" w:rsidP="00973509">
            <w:pPr>
              <w:rPr>
                <w:rFonts w:eastAsia="Times New Roman"/>
              </w:rPr>
            </w:pPr>
            <w:r w:rsidRPr="10E1FF00">
              <w:rPr>
                <w:rFonts w:eastAsia="Palatino" w:cs="Palatino"/>
                <w:u w:val="single"/>
                <w:lang w:bidi="en-US"/>
              </w:rPr>
              <w:t>Natural Contract</w:t>
            </w:r>
            <w:r>
              <w:rPr>
                <w:rFonts w:eastAsia="Palatino" w:cs="Palatino"/>
                <w:lang w:bidi="en-US"/>
              </w:rPr>
              <w:t xml:space="preserve"> 3: pp. 20 – 25 + Nietzsche’s “The </w:t>
            </w:r>
            <w:r w:rsidRPr="10E1FF00">
              <w:rPr>
                <w:rFonts w:eastAsia="Palatino" w:cs="Palatino"/>
                <w:lang w:bidi="en-US"/>
              </w:rPr>
              <w:t>Madman”</w:t>
            </w:r>
            <w:r w:rsidR="00290C57">
              <w:rPr>
                <w:rFonts w:eastAsia="Palatino" w:cs="Palatino"/>
                <w:lang w:bidi="en-US"/>
              </w:rPr>
              <w:t xml:space="preserve"> (below)</w:t>
            </w:r>
            <w:r w:rsidRPr="10E1FF00">
              <w:rPr>
                <w:rFonts w:eastAsia="Palatino" w:cs="Palatino"/>
                <w:lang w:bidi="en-US"/>
              </w:rPr>
              <w:t xml:space="preserve">: </w:t>
            </w:r>
            <w:hyperlink r:id="rId8" w:history="1">
              <w:r>
                <w:rPr>
                  <w:rStyle w:val="Hyperlink"/>
                  <w:rFonts w:eastAsia="Times New Roman"/>
                </w:rPr>
                <w:t>https://sourcebooks.fordham.edu/mod/nietzsche-madman.asp</w:t>
              </w:r>
            </w:hyperlink>
          </w:p>
        </w:tc>
      </w:tr>
      <w:tr w:rsidR="002B33FC" w:rsidRPr="00030477" w14:paraId="687736E1" w14:textId="77777777" w:rsidTr="005A6761">
        <w:tc>
          <w:tcPr>
            <w:tcW w:w="900" w:type="dxa"/>
          </w:tcPr>
          <w:p w14:paraId="37C27E25" w14:textId="36DB72E5" w:rsidR="002B33FC" w:rsidRPr="002B33FC" w:rsidRDefault="002B33FC" w:rsidP="00973509">
            <w:pPr>
              <w:rPr>
                <w:rFonts w:eastAsia="Palatino" w:cs="Palatino"/>
              </w:rPr>
            </w:pPr>
            <w:proofErr w:type="gramStart"/>
            <w:r>
              <w:rPr>
                <w:rFonts w:eastAsia="Palatino" w:cs="Palatino"/>
              </w:rPr>
              <w:t>16</w:t>
            </w:r>
            <w:r w:rsidRPr="10E1FF00">
              <w:rPr>
                <w:rFonts w:eastAsia="Palatino" w:cs="Palatino"/>
              </w:rPr>
              <w:t xml:space="preserve">  T</w:t>
            </w:r>
            <w:r>
              <w:rPr>
                <w:rFonts w:eastAsia="Palatino" w:cs="Palatino"/>
              </w:rPr>
              <w:t>h</w:t>
            </w:r>
            <w:proofErr w:type="gramEnd"/>
          </w:p>
        </w:tc>
        <w:tc>
          <w:tcPr>
            <w:tcW w:w="4847" w:type="dxa"/>
            <w:vAlign w:val="center"/>
          </w:tcPr>
          <w:p w14:paraId="2B581542" w14:textId="09B0F16F" w:rsidR="00954D46" w:rsidRPr="001918DA" w:rsidRDefault="00954D46" w:rsidP="00954D46">
            <w:pPr>
              <w:widowControl w:val="0"/>
              <w:autoSpaceDE w:val="0"/>
              <w:autoSpaceDN w:val="0"/>
              <w:adjustRightInd w:val="0"/>
              <w:rPr>
                <w:rFonts w:eastAsia="Palatino" w:cs="Palatino"/>
                <w:lang w:bidi="en-US"/>
              </w:rPr>
            </w:pPr>
            <w:r w:rsidRPr="10E1FF00">
              <w:rPr>
                <w:rFonts w:eastAsia="Palatino" w:cs="Palatino"/>
                <w:lang w:bidi="en-US"/>
              </w:rPr>
              <w:t xml:space="preserve">Michel </w:t>
            </w:r>
            <w:proofErr w:type="spellStart"/>
            <w:r w:rsidRPr="10E1FF00">
              <w:rPr>
                <w:rFonts w:eastAsia="Palatino" w:cs="Palatino"/>
                <w:lang w:bidi="en-US"/>
              </w:rPr>
              <w:t>Serres</w:t>
            </w:r>
            <w:proofErr w:type="spellEnd"/>
            <w:r w:rsidRPr="10E1FF00">
              <w:rPr>
                <w:rFonts w:eastAsia="Palatino" w:cs="Palatino"/>
                <w:lang w:bidi="en-US"/>
              </w:rPr>
              <w:t xml:space="preserve">: </w:t>
            </w:r>
            <w:r w:rsidRPr="10E1FF00">
              <w:rPr>
                <w:rFonts w:eastAsia="Palatino" w:cs="Palatino"/>
                <w:u w:val="single"/>
                <w:lang w:bidi="en-US"/>
              </w:rPr>
              <w:t>The Natural Contract</w:t>
            </w:r>
            <w:r w:rsidRPr="10E1FF00">
              <w:rPr>
                <w:rFonts w:eastAsia="Palatino" w:cs="Palatino"/>
                <w:lang w:bidi="en-US"/>
              </w:rPr>
              <w:t xml:space="preserve"> </w:t>
            </w:r>
            <w:r>
              <w:rPr>
                <w:rFonts w:eastAsia="Palatino" w:cs="Palatino"/>
                <w:lang w:bidi="en-US"/>
              </w:rPr>
              <w:t>4</w:t>
            </w:r>
          </w:p>
          <w:p w14:paraId="6B1BFC20" w14:textId="77777777" w:rsidR="002B33FC" w:rsidRPr="00030477" w:rsidRDefault="002B33FC" w:rsidP="00973509">
            <w:pPr>
              <w:rPr>
                <w:rFonts w:eastAsia="Palatino" w:cs="Palatino"/>
              </w:rPr>
            </w:pPr>
            <w:r w:rsidRPr="10E1FF00">
              <w:rPr>
                <w:rFonts w:eastAsia="Palatino" w:cs="Palatino"/>
              </w:rPr>
              <w:t>Time and Weather, Peasant and Sailor, Long Term and Short Term, The Philosopher of Science, War (Once Again), Reversal, The Jurist: Three Laws Without a World, Declaration of the Rights of Man, Use &amp; Abuse: The Parasite, Equilibria, The Natural Contract</w:t>
            </w:r>
          </w:p>
        </w:tc>
        <w:tc>
          <w:tcPr>
            <w:tcW w:w="4873" w:type="dxa"/>
            <w:vAlign w:val="center"/>
          </w:tcPr>
          <w:p w14:paraId="2BA43E0E" w14:textId="77777777" w:rsidR="002B33FC" w:rsidRDefault="002B33FC" w:rsidP="00973509">
            <w:pPr>
              <w:widowControl w:val="0"/>
              <w:autoSpaceDE w:val="0"/>
              <w:autoSpaceDN w:val="0"/>
              <w:adjustRightInd w:val="0"/>
              <w:rPr>
                <w:rStyle w:val="Hyperlink"/>
                <w:rFonts w:eastAsia="Palatino" w:cs="Palatino"/>
                <w:lang w:bidi="en-US"/>
              </w:rPr>
            </w:pPr>
          </w:p>
          <w:p w14:paraId="56ED5E40" w14:textId="77777777" w:rsidR="002B33FC" w:rsidRPr="001918DA" w:rsidRDefault="002B33FC" w:rsidP="00973509">
            <w:pPr>
              <w:widowControl w:val="0"/>
              <w:autoSpaceDE w:val="0"/>
              <w:autoSpaceDN w:val="0"/>
              <w:adjustRightInd w:val="0"/>
              <w:rPr>
                <w:rFonts w:eastAsia="Palatino" w:cs="Palatino"/>
                <w:lang w:bidi="en-US"/>
              </w:rPr>
            </w:pPr>
            <w:r w:rsidRPr="10E1FF00">
              <w:rPr>
                <w:rFonts w:eastAsia="Palatino" w:cs="Palatino"/>
                <w:u w:val="single"/>
                <w:lang w:bidi="en-US"/>
              </w:rPr>
              <w:t>Natural Contract</w:t>
            </w:r>
            <w:r w:rsidRPr="10E1FF00">
              <w:rPr>
                <w:rFonts w:eastAsia="Palatino" w:cs="Palatino"/>
                <w:lang w:bidi="en-US"/>
              </w:rPr>
              <w:t xml:space="preserve"> 4: pp. 27 – 40</w:t>
            </w:r>
          </w:p>
          <w:p w14:paraId="6B459BCF" w14:textId="77777777" w:rsidR="002B33FC" w:rsidRPr="00030477" w:rsidRDefault="002B33FC" w:rsidP="00973509">
            <w:pPr>
              <w:rPr>
                <w:rFonts w:eastAsia="Palatino" w:cs="Palatino"/>
              </w:rPr>
            </w:pPr>
          </w:p>
        </w:tc>
      </w:tr>
      <w:tr w:rsidR="002B33FC" w:rsidRPr="00030477" w14:paraId="6D32C1C7" w14:textId="77777777" w:rsidTr="005A6761">
        <w:tc>
          <w:tcPr>
            <w:tcW w:w="900" w:type="dxa"/>
          </w:tcPr>
          <w:p w14:paraId="5A2A539C" w14:textId="106E2A6B" w:rsidR="002B33FC" w:rsidRPr="002B33FC" w:rsidRDefault="002B33FC" w:rsidP="00973509">
            <w:pPr>
              <w:rPr>
                <w:rFonts w:eastAsia="Palatino" w:cs="Palatino"/>
              </w:rPr>
            </w:pPr>
            <w:r>
              <w:rPr>
                <w:rFonts w:eastAsia="Palatino" w:cs="Palatino"/>
              </w:rPr>
              <w:t>17</w:t>
            </w:r>
            <w:r w:rsidRPr="10E1FF00">
              <w:rPr>
                <w:rFonts w:eastAsia="Palatino" w:cs="Palatino"/>
              </w:rPr>
              <w:t xml:space="preserve"> </w:t>
            </w:r>
            <w:r>
              <w:rPr>
                <w:rFonts w:eastAsia="Palatino" w:cs="Palatino"/>
              </w:rPr>
              <w:t>F</w:t>
            </w:r>
          </w:p>
        </w:tc>
        <w:tc>
          <w:tcPr>
            <w:tcW w:w="4847" w:type="dxa"/>
            <w:vAlign w:val="center"/>
          </w:tcPr>
          <w:p w14:paraId="642AE5CC" w14:textId="17E58476" w:rsidR="00954D46" w:rsidRPr="001918DA" w:rsidRDefault="00954D46" w:rsidP="00954D46">
            <w:pPr>
              <w:widowControl w:val="0"/>
              <w:autoSpaceDE w:val="0"/>
              <w:autoSpaceDN w:val="0"/>
              <w:adjustRightInd w:val="0"/>
              <w:rPr>
                <w:rFonts w:eastAsia="Palatino" w:cs="Palatino"/>
                <w:lang w:bidi="en-US"/>
              </w:rPr>
            </w:pPr>
            <w:r w:rsidRPr="10E1FF00">
              <w:rPr>
                <w:rFonts w:eastAsia="Palatino" w:cs="Palatino"/>
                <w:lang w:bidi="en-US"/>
              </w:rPr>
              <w:t xml:space="preserve">Michel </w:t>
            </w:r>
            <w:proofErr w:type="spellStart"/>
            <w:r w:rsidRPr="10E1FF00">
              <w:rPr>
                <w:rFonts w:eastAsia="Palatino" w:cs="Palatino"/>
                <w:lang w:bidi="en-US"/>
              </w:rPr>
              <w:t>Serres</w:t>
            </w:r>
            <w:proofErr w:type="spellEnd"/>
            <w:r w:rsidRPr="10E1FF00">
              <w:rPr>
                <w:rFonts w:eastAsia="Palatino" w:cs="Palatino"/>
                <w:lang w:bidi="en-US"/>
              </w:rPr>
              <w:t xml:space="preserve">: </w:t>
            </w:r>
            <w:r w:rsidRPr="10E1FF00">
              <w:rPr>
                <w:rFonts w:eastAsia="Palatino" w:cs="Palatino"/>
                <w:u w:val="single"/>
                <w:lang w:bidi="en-US"/>
              </w:rPr>
              <w:t>The Natural Contract</w:t>
            </w:r>
            <w:r w:rsidRPr="10E1FF00">
              <w:rPr>
                <w:rFonts w:eastAsia="Palatino" w:cs="Palatino"/>
                <w:lang w:bidi="en-US"/>
              </w:rPr>
              <w:t xml:space="preserve"> </w:t>
            </w:r>
            <w:r>
              <w:rPr>
                <w:rFonts w:eastAsia="Palatino" w:cs="Palatino"/>
                <w:lang w:bidi="en-US"/>
              </w:rPr>
              <w:t>5</w:t>
            </w:r>
          </w:p>
          <w:p w14:paraId="1C077C5B" w14:textId="77777777" w:rsidR="002B33FC" w:rsidRPr="00030477" w:rsidRDefault="002B33FC" w:rsidP="00973509">
            <w:pPr>
              <w:rPr>
                <w:rFonts w:eastAsia="Palatino" w:cs="Palatino"/>
              </w:rPr>
            </w:pPr>
            <w:r w:rsidRPr="10E1FF00">
              <w:rPr>
                <w:rFonts w:eastAsia="Palatino" w:cs="Palatino"/>
              </w:rPr>
              <w:t>The Political, Of Governing, History (Anew), The Religious, Love</w:t>
            </w:r>
          </w:p>
        </w:tc>
        <w:tc>
          <w:tcPr>
            <w:tcW w:w="4873" w:type="dxa"/>
            <w:vAlign w:val="center"/>
          </w:tcPr>
          <w:p w14:paraId="663A7F4E" w14:textId="77777777" w:rsidR="002B33FC" w:rsidRPr="00030477" w:rsidRDefault="002B33FC" w:rsidP="00973509">
            <w:pPr>
              <w:rPr>
                <w:rFonts w:eastAsia="Palatino" w:cs="Palatino"/>
                <w:lang w:bidi="en-US"/>
              </w:rPr>
            </w:pPr>
            <w:r w:rsidRPr="10E1FF00">
              <w:rPr>
                <w:rFonts w:eastAsia="Palatino" w:cs="Palatino"/>
                <w:u w:val="single"/>
                <w:lang w:bidi="en-US"/>
              </w:rPr>
              <w:t>Natural Contract</w:t>
            </w:r>
            <w:r w:rsidRPr="10E1FF00">
              <w:rPr>
                <w:rFonts w:eastAsia="Palatino" w:cs="Palatino"/>
                <w:lang w:bidi="en-US"/>
              </w:rPr>
              <w:t xml:space="preserve"> 5: pp. 40 – 50 </w:t>
            </w:r>
          </w:p>
        </w:tc>
      </w:tr>
      <w:tr w:rsidR="002B33FC" w:rsidRPr="00030477" w14:paraId="2ED8907D" w14:textId="77777777" w:rsidTr="005A6761">
        <w:tc>
          <w:tcPr>
            <w:tcW w:w="900" w:type="dxa"/>
            <w:tcBorders>
              <w:bottom w:val="single" w:sz="4" w:space="0" w:color="auto"/>
            </w:tcBorders>
          </w:tcPr>
          <w:p w14:paraId="07AF7E38" w14:textId="3B63EADD" w:rsidR="002B33FC" w:rsidRPr="00030477" w:rsidRDefault="002B33FC" w:rsidP="00973509">
            <w:pPr>
              <w:rPr>
                <w:rFonts w:eastAsia="Palatino" w:cs="Palatino"/>
              </w:rPr>
            </w:pPr>
            <w:r>
              <w:rPr>
                <w:rFonts w:eastAsia="Palatino" w:cs="Palatino"/>
              </w:rPr>
              <w:t>18 Sa</w:t>
            </w:r>
          </w:p>
        </w:tc>
        <w:tc>
          <w:tcPr>
            <w:tcW w:w="4847" w:type="dxa"/>
            <w:tcBorders>
              <w:bottom w:val="single" w:sz="4" w:space="0" w:color="auto"/>
            </w:tcBorders>
            <w:vAlign w:val="center"/>
          </w:tcPr>
          <w:p w14:paraId="29D999D3" w14:textId="6132AF09" w:rsidR="00954D46" w:rsidRDefault="00954D46" w:rsidP="00954D46">
            <w:pPr>
              <w:widowControl w:val="0"/>
              <w:autoSpaceDE w:val="0"/>
              <w:autoSpaceDN w:val="0"/>
              <w:adjustRightInd w:val="0"/>
              <w:rPr>
                <w:rFonts w:eastAsia="Palatino" w:cs="Palatino"/>
                <w:u w:val="single"/>
                <w:lang w:bidi="en-US"/>
              </w:rPr>
            </w:pPr>
            <w:proofErr w:type="spellStart"/>
            <w:r w:rsidRPr="10E1FF00">
              <w:rPr>
                <w:rFonts w:eastAsia="Palatino" w:cs="Palatino"/>
                <w:lang w:bidi="en-US"/>
              </w:rPr>
              <w:t>Serres</w:t>
            </w:r>
            <w:proofErr w:type="spellEnd"/>
            <w:r w:rsidRPr="10E1FF00">
              <w:rPr>
                <w:rFonts w:eastAsia="Palatino" w:cs="Palatino"/>
                <w:lang w:bidi="en-US"/>
              </w:rPr>
              <w:t xml:space="preserve"> &amp; Latour</w:t>
            </w:r>
            <w:r>
              <w:rPr>
                <w:rFonts w:eastAsia="Palatino" w:cs="Palatino"/>
                <w:lang w:bidi="en-US"/>
              </w:rPr>
              <w:t xml:space="preserve">: </w:t>
            </w:r>
            <w:r w:rsidRPr="00954D46">
              <w:rPr>
                <w:rFonts w:eastAsia="Palatino" w:cs="Palatino"/>
                <w:u w:val="single"/>
                <w:lang w:bidi="en-US"/>
              </w:rPr>
              <w:t>Conversations</w:t>
            </w:r>
            <w:r>
              <w:rPr>
                <w:rFonts w:eastAsia="Palatino" w:cs="Palatino"/>
                <w:u w:val="single"/>
                <w:lang w:bidi="en-US"/>
              </w:rPr>
              <w:t xml:space="preserve"> 2</w:t>
            </w:r>
          </w:p>
          <w:p w14:paraId="3C6B29D5" w14:textId="77777777" w:rsidR="00954D46" w:rsidRDefault="00954D46" w:rsidP="00954D46">
            <w:pPr>
              <w:widowControl w:val="0"/>
              <w:autoSpaceDE w:val="0"/>
              <w:autoSpaceDN w:val="0"/>
              <w:adjustRightInd w:val="0"/>
              <w:rPr>
                <w:rFonts w:eastAsia="Palatino" w:cs="Palatino"/>
                <w:lang w:bidi="en-US"/>
              </w:rPr>
            </w:pPr>
          </w:p>
          <w:p w14:paraId="584D560C" w14:textId="082988A0" w:rsidR="00954D46" w:rsidRPr="001918DA" w:rsidRDefault="00954D46" w:rsidP="00954D46">
            <w:pPr>
              <w:widowControl w:val="0"/>
              <w:autoSpaceDE w:val="0"/>
              <w:autoSpaceDN w:val="0"/>
              <w:adjustRightInd w:val="0"/>
              <w:rPr>
                <w:rFonts w:eastAsia="Palatino" w:cs="Palatino"/>
                <w:lang w:bidi="en-US"/>
              </w:rPr>
            </w:pPr>
            <w:r w:rsidRPr="10E1FF00">
              <w:rPr>
                <w:rFonts w:eastAsia="Palatino" w:cs="Palatino"/>
                <w:lang w:bidi="en-US"/>
              </w:rPr>
              <w:t xml:space="preserve">Michel </w:t>
            </w:r>
            <w:proofErr w:type="spellStart"/>
            <w:r w:rsidRPr="10E1FF00">
              <w:rPr>
                <w:rFonts w:eastAsia="Palatino" w:cs="Palatino"/>
                <w:lang w:bidi="en-US"/>
              </w:rPr>
              <w:t>Serres</w:t>
            </w:r>
            <w:proofErr w:type="spellEnd"/>
            <w:r w:rsidRPr="10E1FF00">
              <w:rPr>
                <w:rFonts w:eastAsia="Palatino" w:cs="Palatino"/>
                <w:lang w:bidi="en-US"/>
              </w:rPr>
              <w:t xml:space="preserve">: </w:t>
            </w:r>
            <w:r w:rsidRPr="10E1FF00">
              <w:rPr>
                <w:rFonts w:eastAsia="Palatino" w:cs="Palatino"/>
                <w:u w:val="single"/>
                <w:lang w:bidi="en-US"/>
              </w:rPr>
              <w:t>The Natural Contract</w:t>
            </w:r>
            <w:r w:rsidRPr="10E1FF00">
              <w:rPr>
                <w:rFonts w:eastAsia="Palatino" w:cs="Palatino"/>
                <w:lang w:bidi="en-US"/>
              </w:rPr>
              <w:t xml:space="preserve"> </w:t>
            </w:r>
            <w:r>
              <w:rPr>
                <w:rFonts w:eastAsia="Palatino" w:cs="Palatino"/>
                <w:lang w:bidi="en-US"/>
              </w:rPr>
              <w:t>6</w:t>
            </w:r>
          </w:p>
          <w:p w14:paraId="2B8E8FCD" w14:textId="7630A3B2" w:rsidR="002B33FC" w:rsidRPr="00030477" w:rsidRDefault="00954D46" w:rsidP="00954D46">
            <w:pPr>
              <w:widowControl w:val="0"/>
              <w:autoSpaceDE w:val="0"/>
              <w:autoSpaceDN w:val="0"/>
              <w:adjustRightInd w:val="0"/>
              <w:rPr>
                <w:rFonts w:eastAsia="Palatino" w:cs="Palatino"/>
              </w:rPr>
            </w:pPr>
            <w:r w:rsidRPr="10E1FF00">
              <w:rPr>
                <w:rFonts w:eastAsia="Palatino" w:cs="Palatino"/>
              </w:rPr>
              <w:t xml:space="preserve">Casting Off for the Last Time (Facing Death), Palo Alto (A Premonition), Anne (A Scene of Death), Sequel Beyond the Grave, Earth </w:t>
            </w:r>
            <w:proofErr w:type="gramStart"/>
            <w:r w:rsidRPr="10E1FF00">
              <w:rPr>
                <w:rFonts w:eastAsia="Palatino" w:cs="Palatino"/>
              </w:rPr>
              <w:t>Ho!,</w:t>
            </w:r>
            <w:proofErr w:type="gramEnd"/>
            <w:r w:rsidRPr="10E1FF00">
              <w:rPr>
                <w:rFonts w:eastAsia="Palatino" w:cs="Palatino"/>
              </w:rPr>
              <w:t xml:space="preserve"> In Distress</w:t>
            </w:r>
          </w:p>
        </w:tc>
        <w:tc>
          <w:tcPr>
            <w:tcW w:w="4873" w:type="dxa"/>
            <w:tcBorders>
              <w:bottom w:val="single" w:sz="4" w:space="0" w:color="auto"/>
            </w:tcBorders>
            <w:vAlign w:val="center"/>
          </w:tcPr>
          <w:p w14:paraId="172F8337" w14:textId="57FE1964" w:rsidR="002B33FC" w:rsidRPr="00644D94" w:rsidRDefault="002B33FC" w:rsidP="00973509">
            <w:pPr>
              <w:rPr>
                <w:rFonts w:eastAsia="Palatino" w:cs="Palatino"/>
                <w:lang w:bidi="en-US"/>
              </w:rPr>
            </w:pPr>
            <w:proofErr w:type="spellStart"/>
            <w:r w:rsidRPr="10E1FF00">
              <w:rPr>
                <w:rFonts w:eastAsia="Palatino" w:cs="Palatino"/>
                <w:lang w:bidi="en-US"/>
              </w:rPr>
              <w:t>Serres</w:t>
            </w:r>
            <w:proofErr w:type="spellEnd"/>
            <w:r w:rsidRPr="10E1FF00">
              <w:rPr>
                <w:rFonts w:eastAsia="Palatino" w:cs="Palatino"/>
                <w:lang w:bidi="en-US"/>
              </w:rPr>
              <w:t xml:space="preserve"> and Latour: Conversations:</w:t>
            </w:r>
            <w:r>
              <w:br/>
            </w:r>
            <w:hyperlink r:id="rId9">
              <w:r w:rsidRPr="10E1FF00">
                <w:rPr>
                  <w:rStyle w:val="Hyperlink"/>
                  <w:rFonts w:eastAsia="Palatino" w:cs="Palatino"/>
                  <w:lang w:bidi="en-US"/>
                </w:rPr>
                <w:t>https://monoskop.org/images/f/ff/Serres_Michel_Latour_Bruno_Conversations_on_Science_Culture_and_Time.pdf</w:t>
              </w:r>
            </w:hyperlink>
          </w:p>
          <w:p w14:paraId="2D8F8E6E" w14:textId="77777777" w:rsidR="002B33FC" w:rsidRDefault="002B33FC" w:rsidP="00973509">
            <w:pPr>
              <w:rPr>
                <w:rFonts w:eastAsia="Palatino" w:cs="Palatino"/>
              </w:rPr>
            </w:pPr>
            <w:r w:rsidRPr="10E1FF00">
              <w:rPr>
                <w:rFonts w:eastAsia="Palatino" w:cs="Palatino"/>
              </w:rPr>
              <w:t>Wisdom &amp; Morality pp. 170 – 177</w:t>
            </w:r>
          </w:p>
          <w:p w14:paraId="03290735" w14:textId="77777777" w:rsidR="00954D46" w:rsidRDefault="00954D46" w:rsidP="00973509">
            <w:pPr>
              <w:rPr>
                <w:rFonts w:eastAsia="Palatino" w:cs="Palatino"/>
              </w:rPr>
            </w:pPr>
          </w:p>
          <w:p w14:paraId="168CB3C0" w14:textId="5346C0AE" w:rsidR="00954D46" w:rsidRPr="00030477" w:rsidRDefault="00954D46" w:rsidP="00973509">
            <w:pPr>
              <w:rPr>
                <w:rFonts w:eastAsia="Palatino" w:cs="Palatino"/>
              </w:rPr>
            </w:pPr>
            <w:r w:rsidRPr="10E1FF00">
              <w:rPr>
                <w:rFonts w:eastAsia="Palatino" w:cs="Palatino"/>
                <w:u w:val="single"/>
                <w:lang w:bidi="en-US"/>
              </w:rPr>
              <w:t>Natural Contract</w:t>
            </w:r>
            <w:r w:rsidRPr="10E1FF00">
              <w:rPr>
                <w:rFonts w:eastAsia="Palatino" w:cs="Palatino"/>
                <w:lang w:bidi="en-US"/>
              </w:rPr>
              <w:t xml:space="preserve"> 6: pp. 97 – 98 and 111 – 124</w:t>
            </w:r>
          </w:p>
        </w:tc>
      </w:tr>
    </w:tbl>
    <w:p w14:paraId="1EF26EC8" w14:textId="77777777" w:rsidR="00954D46" w:rsidRDefault="00954D46" w:rsidP="009E630B">
      <w:pPr>
        <w:rPr>
          <w:sz w:val="36"/>
          <w:u w:val="single"/>
        </w:rPr>
      </w:pPr>
    </w:p>
    <w:p w14:paraId="6C89E4CC" w14:textId="77777777" w:rsidR="009E630B" w:rsidRPr="00AC318A" w:rsidRDefault="009E630B" w:rsidP="009E630B">
      <w:pPr>
        <w:rPr>
          <w:b/>
          <w:sz w:val="32"/>
          <w:u w:val="single"/>
        </w:rPr>
      </w:pPr>
      <w:r w:rsidRPr="00AC318A">
        <w:rPr>
          <w:b/>
          <w:sz w:val="32"/>
          <w:u w:val="single"/>
        </w:rPr>
        <w:t xml:space="preserve">Natural Contract: pp. 1 – 7 </w:t>
      </w:r>
    </w:p>
    <w:p w14:paraId="59A9891E" w14:textId="77777777" w:rsidR="00533638" w:rsidRDefault="00533638" w:rsidP="009E630B"/>
    <w:p w14:paraId="011B4E30" w14:textId="4306098F" w:rsidR="009E630B" w:rsidRDefault="009E630B" w:rsidP="009E630B">
      <w:r>
        <w:t>In the Goya painting, Battle with Cudgels, two men are beating each other with sticks.  Who is the third character in the painting?</w:t>
      </w:r>
    </w:p>
    <w:p w14:paraId="0F934675" w14:textId="77777777" w:rsidR="009E630B" w:rsidRDefault="009E630B" w:rsidP="009E630B"/>
    <w:p w14:paraId="2002A0C4" w14:textId="77777777" w:rsidR="009E630B" w:rsidRDefault="009E630B" w:rsidP="009E630B">
      <w:r>
        <w:t>Is art history a valid means of seeking truth?</w:t>
      </w:r>
    </w:p>
    <w:p w14:paraId="2E93AD8C" w14:textId="77777777" w:rsidR="009E630B" w:rsidRDefault="009E630B" w:rsidP="009E630B">
      <w:r>
        <w:lastRenderedPageBreak/>
        <w:t>Which of the philosophers that we have studied would most vehemently reject the idea that we can learn about truth by looking at paintings?</w:t>
      </w:r>
    </w:p>
    <w:p w14:paraId="72759AC7" w14:textId="77777777" w:rsidR="009E630B" w:rsidRDefault="009E630B" w:rsidP="009E630B">
      <w:pPr>
        <w:rPr>
          <w:b/>
        </w:rPr>
      </w:pPr>
    </w:p>
    <w:p w14:paraId="24BFAE5B" w14:textId="77777777" w:rsidR="009E630B" w:rsidRDefault="009E630B" w:rsidP="009E630B">
      <w:r>
        <w:t xml:space="preserve">Which of the philosophers that we have studied would agree with </w:t>
      </w:r>
      <w:proofErr w:type="spellStart"/>
      <w:r>
        <w:t>Serres</w:t>
      </w:r>
      <w:proofErr w:type="spellEnd"/>
      <w:r>
        <w:t xml:space="preserve"> that the study of the Goya painting is a valuable means of accessing truth?</w:t>
      </w:r>
    </w:p>
    <w:p w14:paraId="6890A40F" w14:textId="77777777" w:rsidR="009E630B" w:rsidRDefault="009E630B" w:rsidP="009E630B"/>
    <w:p w14:paraId="0FF2CCD6" w14:textId="77777777" w:rsidR="009E630B" w:rsidRDefault="009E630B" w:rsidP="009E630B">
      <w:r>
        <w:t xml:space="preserve">If the first step towards humanization is a rejection of the slaughter which is glorified in the tales celebrating Achilles, what, for </w:t>
      </w:r>
      <w:proofErr w:type="spellStart"/>
      <w:r>
        <w:t>Serres</w:t>
      </w:r>
      <w:proofErr w:type="spellEnd"/>
      <w:r>
        <w:t>, is the second step towards humanization? (use your own 12 words or less)</w:t>
      </w:r>
    </w:p>
    <w:p w14:paraId="70A8EB1B" w14:textId="77777777" w:rsidR="009E630B" w:rsidRDefault="009E630B" w:rsidP="009E630B"/>
    <w:p w14:paraId="1B5061F2" w14:textId="77777777" w:rsidR="009E630B" w:rsidRDefault="009E630B" w:rsidP="009E630B">
      <w:r>
        <w:t>The poet, Alexander Pope stated that “the proper study of mankind is man” – Do you agree or disagree?</w:t>
      </w:r>
    </w:p>
    <w:p w14:paraId="75CA538F" w14:textId="77777777" w:rsidR="009E630B" w:rsidRDefault="009E630B" w:rsidP="009E630B"/>
    <w:p w14:paraId="6DF47C33" w14:textId="77777777" w:rsidR="009E630B" w:rsidRDefault="009E630B" w:rsidP="009E630B">
      <w:proofErr w:type="spellStart"/>
      <w:r>
        <w:t>Serres</w:t>
      </w:r>
      <w:proofErr w:type="spellEnd"/>
      <w:r>
        <w:t xml:space="preserve"> notes that our media is obsessed with violence between people (in horror movies, and TV series like CSI, 24, and Law and Order) – but also notes that our media utterly ignores what?</w:t>
      </w:r>
    </w:p>
    <w:p w14:paraId="574D960E" w14:textId="77777777" w:rsidR="009E630B" w:rsidRDefault="009E630B" w:rsidP="009E630B"/>
    <w:p w14:paraId="568275B8" w14:textId="77777777" w:rsidR="009E630B" w:rsidRDefault="009E630B" w:rsidP="009E630B">
      <w:r>
        <w:t>Give an example of a way in which “those things that never interested anyone, from now on thrust themselves brutally and without warning into our schemes and maneuvers.” (p. 3)</w:t>
      </w:r>
    </w:p>
    <w:p w14:paraId="65EAFD7E" w14:textId="77777777" w:rsidR="009E630B" w:rsidRDefault="009E630B" w:rsidP="009E630B"/>
    <w:p w14:paraId="030BA8F6" w14:textId="77777777" w:rsidR="009E630B" w:rsidRDefault="009E630B" w:rsidP="009E630B">
      <w:r>
        <w:t>Explain: “Global history enters nature; global nature enters history…” (p. 4)</w:t>
      </w:r>
    </w:p>
    <w:p w14:paraId="715DA534" w14:textId="77777777" w:rsidR="009E630B" w:rsidRDefault="009E630B" w:rsidP="009E630B">
      <w:r>
        <w:t>Do not use the words “global, enters, nature, or history”.</w:t>
      </w:r>
    </w:p>
    <w:p w14:paraId="3097B2CE" w14:textId="77777777" w:rsidR="009E630B" w:rsidRDefault="009E630B" w:rsidP="009E630B">
      <w:pPr>
        <w:rPr>
          <w:b/>
        </w:rPr>
      </w:pPr>
    </w:p>
    <w:p w14:paraId="46B35D6E" w14:textId="77777777" w:rsidR="009E630B" w:rsidRDefault="009E630B" w:rsidP="009E630B">
      <w:r>
        <w:t xml:space="preserve">In his chapter on “Climate”, who or what does </w:t>
      </w:r>
      <w:proofErr w:type="spellStart"/>
      <w:r>
        <w:t>Serres</w:t>
      </w:r>
      <w:proofErr w:type="spellEnd"/>
      <w:r>
        <w:t xml:space="preserve"> say caused the </w:t>
      </w:r>
      <w:proofErr w:type="gramStart"/>
      <w:r>
        <w:t>high pressure</w:t>
      </w:r>
      <w:proofErr w:type="gramEnd"/>
      <w:r>
        <w:t xml:space="preserve"> zones over Europe and North America in 1988 or 1989?</w:t>
      </w:r>
    </w:p>
    <w:p w14:paraId="6A142192" w14:textId="77777777" w:rsidR="009E630B" w:rsidRDefault="009E630B" w:rsidP="009E630B"/>
    <w:p w14:paraId="2158CB5D" w14:textId="77777777" w:rsidR="009E630B" w:rsidRDefault="009E630B" w:rsidP="009E630B">
      <w:r>
        <w:t>What are the legitimate areas of climate science skepticism or doubt?</w:t>
      </w:r>
    </w:p>
    <w:p w14:paraId="667E62C9" w14:textId="77777777" w:rsidR="009E630B" w:rsidRPr="0083166C" w:rsidRDefault="009E630B" w:rsidP="009E630B">
      <w:pPr>
        <w:rPr>
          <w:b/>
        </w:rPr>
      </w:pPr>
    </w:p>
    <w:p w14:paraId="19A0951C" w14:textId="77777777" w:rsidR="009E630B" w:rsidRDefault="009E630B" w:rsidP="009E630B">
      <w:r>
        <w:t xml:space="preserve">What wager does </w:t>
      </w:r>
      <w:proofErr w:type="spellStart"/>
      <w:r>
        <w:t>Serres</w:t>
      </w:r>
      <w:proofErr w:type="spellEnd"/>
      <w:r>
        <w:t xml:space="preserve"> say we must make?   Aside from the topic of the wager (global climate destabilization vs. God) in what way does </w:t>
      </w:r>
      <w:proofErr w:type="spellStart"/>
      <w:r>
        <w:t>Serres</w:t>
      </w:r>
      <w:proofErr w:type="spellEnd"/>
      <w:r>
        <w:t xml:space="preserve">’ wager differ from Pascal’s: </w:t>
      </w:r>
    </w:p>
    <w:p w14:paraId="40850FB7" w14:textId="77777777" w:rsidR="009E630B" w:rsidRDefault="009E630B" w:rsidP="009E630B"/>
    <w:tbl>
      <w:tblPr>
        <w:tblStyle w:val="TableGrid"/>
        <w:tblW w:w="0" w:type="auto"/>
        <w:tblLook w:val="04A0" w:firstRow="1" w:lastRow="0" w:firstColumn="1" w:lastColumn="0" w:noHBand="0" w:noVBand="1"/>
      </w:tblPr>
      <w:tblGrid>
        <w:gridCol w:w="2952"/>
        <w:gridCol w:w="2952"/>
        <w:gridCol w:w="2952"/>
      </w:tblGrid>
      <w:tr w:rsidR="009E630B" w14:paraId="2C6151DF" w14:textId="77777777" w:rsidTr="00973509">
        <w:tc>
          <w:tcPr>
            <w:tcW w:w="2952" w:type="dxa"/>
          </w:tcPr>
          <w:p w14:paraId="4BB8B054" w14:textId="77777777" w:rsidR="009E630B" w:rsidRDefault="009E630B" w:rsidP="00973509"/>
        </w:tc>
        <w:tc>
          <w:tcPr>
            <w:tcW w:w="2952" w:type="dxa"/>
          </w:tcPr>
          <w:p w14:paraId="07515FFC" w14:textId="77777777" w:rsidR="009E630B" w:rsidRDefault="009E630B" w:rsidP="00973509">
            <w:r>
              <w:t>We are Innocent</w:t>
            </w:r>
          </w:p>
        </w:tc>
        <w:tc>
          <w:tcPr>
            <w:tcW w:w="2952" w:type="dxa"/>
          </w:tcPr>
          <w:p w14:paraId="57DBF560" w14:textId="77777777" w:rsidR="009E630B" w:rsidRDefault="009E630B" w:rsidP="00973509">
            <w:r>
              <w:t>We are Responsible</w:t>
            </w:r>
          </w:p>
        </w:tc>
      </w:tr>
      <w:tr w:rsidR="009E630B" w14:paraId="2CEEA070" w14:textId="77777777" w:rsidTr="00973509">
        <w:tc>
          <w:tcPr>
            <w:tcW w:w="2952" w:type="dxa"/>
          </w:tcPr>
          <w:p w14:paraId="2C8EA45D" w14:textId="77777777" w:rsidR="009E630B" w:rsidRDefault="009E630B" w:rsidP="00973509">
            <w:r>
              <w:t>We are Saved</w:t>
            </w:r>
          </w:p>
        </w:tc>
        <w:tc>
          <w:tcPr>
            <w:tcW w:w="2952" w:type="dxa"/>
          </w:tcPr>
          <w:p w14:paraId="77446125" w14:textId="77777777" w:rsidR="009E630B" w:rsidRDefault="009E630B" w:rsidP="00973509">
            <w:r>
              <w:t xml:space="preserve">  </w:t>
            </w:r>
          </w:p>
        </w:tc>
        <w:tc>
          <w:tcPr>
            <w:tcW w:w="2952" w:type="dxa"/>
          </w:tcPr>
          <w:p w14:paraId="154FAEB9" w14:textId="77777777" w:rsidR="009E630B" w:rsidRDefault="009E630B" w:rsidP="00973509">
            <w:r>
              <w:t xml:space="preserve">  </w:t>
            </w:r>
          </w:p>
        </w:tc>
      </w:tr>
      <w:tr w:rsidR="009E630B" w14:paraId="21224B80" w14:textId="77777777" w:rsidTr="00973509">
        <w:tc>
          <w:tcPr>
            <w:tcW w:w="2952" w:type="dxa"/>
          </w:tcPr>
          <w:p w14:paraId="598DA920" w14:textId="77777777" w:rsidR="009E630B" w:rsidRDefault="009E630B" w:rsidP="00973509">
            <w:r>
              <w:t>We are Destroyed</w:t>
            </w:r>
          </w:p>
        </w:tc>
        <w:tc>
          <w:tcPr>
            <w:tcW w:w="2952" w:type="dxa"/>
          </w:tcPr>
          <w:p w14:paraId="2A9E128F" w14:textId="77777777" w:rsidR="009E630B" w:rsidRDefault="009E630B" w:rsidP="00973509">
            <w:r>
              <w:t xml:space="preserve">  </w:t>
            </w:r>
          </w:p>
        </w:tc>
        <w:tc>
          <w:tcPr>
            <w:tcW w:w="2952" w:type="dxa"/>
          </w:tcPr>
          <w:p w14:paraId="0D3ABAF0" w14:textId="77777777" w:rsidR="009E630B" w:rsidRDefault="009E630B" w:rsidP="00973509"/>
        </w:tc>
      </w:tr>
    </w:tbl>
    <w:p w14:paraId="3BB73DD3" w14:textId="77777777" w:rsidR="009E630B" w:rsidRDefault="009E630B" w:rsidP="009E630B"/>
    <w:p w14:paraId="7FCB96B3" w14:textId="77777777" w:rsidR="009E630B" w:rsidRDefault="009E630B" w:rsidP="009E630B">
      <w:r>
        <w:t xml:space="preserve">What, for </w:t>
      </w:r>
      <w:proofErr w:type="spellStart"/>
      <w:r>
        <w:t>Serres</w:t>
      </w:r>
      <w:proofErr w:type="spellEnd"/>
      <w:r>
        <w:t>, is the problem of short-term solutions?</w:t>
      </w:r>
    </w:p>
    <w:p w14:paraId="40614312" w14:textId="77777777" w:rsidR="009E630B" w:rsidRDefault="009E630B" w:rsidP="009E630B"/>
    <w:p w14:paraId="6E56CEB2" w14:textId="77777777" w:rsidR="009E630B" w:rsidRDefault="009E630B" w:rsidP="009E630B">
      <w:r>
        <w:t>When we study history, what do we still ignore?</w:t>
      </w:r>
    </w:p>
    <w:p w14:paraId="021B1575" w14:textId="77777777" w:rsidR="005C5E74" w:rsidRDefault="005C5E74" w:rsidP="009E630B">
      <w:pPr>
        <w:rPr>
          <w:b/>
          <w:sz w:val="32"/>
          <w:u w:val="single"/>
        </w:rPr>
      </w:pPr>
    </w:p>
    <w:p w14:paraId="1344759B" w14:textId="43112E15" w:rsidR="009E630B" w:rsidRPr="00AC318A" w:rsidRDefault="009E630B" w:rsidP="009E630B">
      <w:pPr>
        <w:rPr>
          <w:b/>
          <w:sz w:val="32"/>
          <w:u w:val="single"/>
        </w:rPr>
      </w:pPr>
      <w:r w:rsidRPr="00AC318A">
        <w:rPr>
          <w:b/>
          <w:sz w:val="32"/>
          <w:u w:val="single"/>
        </w:rPr>
        <w:t xml:space="preserve">Natural Contract pp. 10 (all) – 20 </w:t>
      </w:r>
    </w:p>
    <w:p w14:paraId="4460875C" w14:textId="77777777" w:rsidR="009E630B" w:rsidRDefault="009E630B" w:rsidP="009E630B"/>
    <w:p w14:paraId="4635BC46" w14:textId="77777777" w:rsidR="009E630B" w:rsidRDefault="009E630B" w:rsidP="009E630B">
      <w:r>
        <w:t xml:space="preserve">Explain the difference between subjective war and objective violence? </w:t>
      </w:r>
    </w:p>
    <w:p w14:paraId="168499D5" w14:textId="77777777" w:rsidR="009E630B" w:rsidRDefault="009E630B" w:rsidP="009E630B"/>
    <w:p w14:paraId="780E3008" w14:textId="77777777" w:rsidR="009E630B" w:rsidRDefault="009E630B" w:rsidP="009E630B">
      <w:r>
        <w:t>Why does this distinction even matter?</w:t>
      </w:r>
    </w:p>
    <w:p w14:paraId="535590D3" w14:textId="77777777" w:rsidR="009E630B" w:rsidRDefault="009E630B" w:rsidP="009E630B"/>
    <w:p w14:paraId="14A1DA7A" w14:textId="77777777" w:rsidR="009E630B" w:rsidRDefault="009E630B" w:rsidP="009E630B">
      <w:r>
        <w:t>How should the Holocaust be classified in terms of SW and OV?</w:t>
      </w:r>
    </w:p>
    <w:p w14:paraId="20473C69" w14:textId="77777777" w:rsidR="009E630B" w:rsidRDefault="009E630B" w:rsidP="009E630B"/>
    <w:p w14:paraId="67E54390" w14:textId="77777777" w:rsidR="009E630B" w:rsidRDefault="009E630B" w:rsidP="009E630B">
      <w:r>
        <w:t xml:space="preserve"> Who or what is the third player on the square (p. 10)?</w:t>
      </w:r>
    </w:p>
    <w:p w14:paraId="615DC6B9" w14:textId="77777777" w:rsidR="009E630B" w:rsidRDefault="009E630B" w:rsidP="009E630B"/>
    <w:p w14:paraId="659D981F" w14:textId="77777777" w:rsidR="009E630B" w:rsidRDefault="009E630B" w:rsidP="009E630B">
      <w:r>
        <w:t xml:space="preserve">Who is the new victim of human warfare, according to </w:t>
      </w:r>
      <w:proofErr w:type="spellStart"/>
      <w:r>
        <w:t>Serres</w:t>
      </w:r>
      <w:proofErr w:type="spellEnd"/>
      <w:r>
        <w:t>?</w:t>
      </w:r>
    </w:p>
    <w:p w14:paraId="1770219F" w14:textId="77777777" w:rsidR="009E630B" w:rsidRDefault="009E630B" w:rsidP="009E630B">
      <w:r>
        <w:lastRenderedPageBreak/>
        <w:t>Discuss: “Once victorious, the Earth is now a victim.” (p. 11</w:t>
      </w:r>
      <w:proofErr w:type="gramStart"/>
      <w:r>
        <w:t>)  How</w:t>
      </w:r>
      <w:proofErr w:type="gramEnd"/>
      <w:r>
        <w:t xml:space="preserve"> was the Earth once victorious?  How is it now a victim?</w:t>
      </w:r>
    </w:p>
    <w:p w14:paraId="43C69F49" w14:textId="77777777" w:rsidR="009E630B" w:rsidRDefault="009E630B" w:rsidP="009E630B"/>
    <w:p w14:paraId="35D99B25" w14:textId="77777777" w:rsidR="009E630B" w:rsidRDefault="009E630B" w:rsidP="009E630B">
      <w:r>
        <w:t>Discuss p. 12 “a certain history comes to an end when the efficacy of objective violence, which is tragic in a new way, and involuntary, replaces the useless vanity of subjective wars…”</w:t>
      </w:r>
    </w:p>
    <w:p w14:paraId="7821BC4B" w14:textId="77777777" w:rsidR="009E630B" w:rsidRDefault="009E630B" w:rsidP="009E630B"/>
    <w:p w14:paraId="414191FE" w14:textId="77777777" w:rsidR="009E630B" w:rsidRDefault="009E630B" w:rsidP="009E630B">
      <w:r>
        <w:t xml:space="preserve">For Hegel, the end of history is achieved through the elimination of war.  What, for </w:t>
      </w:r>
      <w:proofErr w:type="spellStart"/>
      <w:r>
        <w:t>Serres</w:t>
      </w:r>
      <w:proofErr w:type="spellEnd"/>
      <w:r>
        <w:t xml:space="preserve"> will bring about the end of history? (pp. 11 – 12</w:t>
      </w:r>
      <w:proofErr w:type="gramStart"/>
      <w:r>
        <w:t>)  12</w:t>
      </w:r>
      <w:proofErr w:type="gramEnd"/>
      <w:r>
        <w:t xml:space="preserve"> words or less</w:t>
      </w:r>
    </w:p>
    <w:p w14:paraId="0B8A83C9" w14:textId="77777777" w:rsidR="009E630B" w:rsidRDefault="009E630B" w:rsidP="009E630B"/>
    <w:p w14:paraId="5BEE6692" w14:textId="77777777" w:rsidR="009E630B" w:rsidRPr="0026406C" w:rsidRDefault="009E630B" w:rsidP="009E630B">
      <w:pPr>
        <w:rPr>
          <w:b/>
        </w:rPr>
      </w:pPr>
      <w:proofErr w:type="spellStart"/>
      <w:r>
        <w:t>Serres</w:t>
      </w:r>
      <w:proofErr w:type="spellEnd"/>
      <w:r>
        <w:t xml:space="preserve"> says that war is “legal” (p. 8, 13).  What does he mean by this? </w:t>
      </w:r>
    </w:p>
    <w:p w14:paraId="63E1E3DA" w14:textId="77777777" w:rsidR="009E630B" w:rsidRDefault="009E630B" w:rsidP="009E630B"/>
    <w:p w14:paraId="6BEF02DA" w14:textId="77777777" w:rsidR="009E630B" w:rsidRDefault="009E630B" w:rsidP="009E630B">
      <w:proofErr w:type="spellStart"/>
      <w:r>
        <w:t>Serres</w:t>
      </w:r>
      <w:proofErr w:type="spellEnd"/>
      <w:r>
        <w:t xml:space="preserve"> invokes three Roman gods: Jupiter, Quirinus, and Mars.  What does each one </w:t>
      </w:r>
      <w:proofErr w:type="gramStart"/>
      <w:r>
        <w:t>represent</w:t>
      </w:r>
      <w:proofErr w:type="gramEnd"/>
      <w:r>
        <w:t xml:space="preserve"> and how does each one protect us from violence?</w:t>
      </w:r>
    </w:p>
    <w:p w14:paraId="4B4D4B2C" w14:textId="77777777" w:rsidR="009E630B" w:rsidRDefault="009E630B" w:rsidP="009E630B"/>
    <w:p w14:paraId="6F49B910" w14:textId="77777777" w:rsidR="009E630B" w:rsidRDefault="009E630B" w:rsidP="009E630B">
      <w:r>
        <w:t>Discuss: “Suddenly we are returning to the most ancient times, whose memory has been preserved only in and through the ideas of philosophers who theorize the law, times when our cultures, saved by a contract, invented our history, which is defined by forgetting the state that preceded it.” (p. 14)</w:t>
      </w:r>
    </w:p>
    <w:p w14:paraId="7A4D9218" w14:textId="77777777" w:rsidR="009E630B" w:rsidRDefault="009E630B" w:rsidP="009E630B"/>
    <w:p w14:paraId="0CEAA985" w14:textId="77777777" w:rsidR="009E630B" w:rsidRDefault="009E630B" w:rsidP="009E630B">
      <w:r>
        <w:t>Pages 14 – 15 call for a new law, noting there is no law for objective violence.  What would this new law be?  How would it be written?</w:t>
      </w:r>
    </w:p>
    <w:p w14:paraId="2175FE1A" w14:textId="77777777" w:rsidR="009E630B" w:rsidRDefault="009E630B" w:rsidP="009E630B"/>
    <w:p w14:paraId="46A1FA6B" w14:textId="77777777" w:rsidR="009E630B" w:rsidRDefault="009E630B" w:rsidP="009E630B">
      <w:r>
        <w:t xml:space="preserve">How is it that Quirinus and Hermes both restrain and perpetuate </w:t>
      </w:r>
      <w:proofErr w:type="gramStart"/>
      <w:r>
        <w:t>objective  violence</w:t>
      </w:r>
      <w:proofErr w:type="gramEnd"/>
      <w:r>
        <w:t xml:space="preserve"> (as does Mars)?</w:t>
      </w:r>
    </w:p>
    <w:p w14:paraId="4F10C5F1" w14:textId="77777777" w:rsidR="009E630B" w:rsidRDefault="009E630B" w:rsidP="009E630B"/>
    <w:p w14:paraId="51869E0B" w14:textId="77777777" w:rsidR="009E630B" w:rsidRDefault="009E630B" w:rsidP="009E630B">
      <w:r>
        <w:t xml:space="preserve">What point is </w:t>
      </w:r>
      <w:proofErr w:type="spellStart"/>
      <w:r>
        <w:t>Serres</w:t>
      </w:r>
      <w:proofErr w:type="spellEnd"/>
      <w:r>
        <w:t xml:space="preserve"> making by discussing the view of Earth at night?</w:t>
      </w:r>
    </w:p>
    <w:p w14:paraId="3469F0A0" w14:textId="77777777" w:rsidR="009E630B" w:rsidRDefault="009E630B" w:rsidP="009E630B"/>
    <w:p w14:paraId="5F4101CA" w14:textId="77777777" w:rsidR="009E630B" w:rsidRDefault="009E630B" w:rsidP="009E630B">
      <w:r>
        <w:t>Draw a 2 x 2 box on their papers and place the 6 following terms in proper position (special reference to pp.</w:t>
      </w:r>
      <w:proofErr w:type="gramStart"/>
      <w:r>
        <w:t>5,  11</w:t>
      </w:r>
      <w:proofErr w:type="gramEnd"/>
      <w:r>
        <w:t>, 16, and 20)</w:t>
      </w:r>
    </w:p>
    <w:p w14:paraId="5BEE9027" w14:textId="77777777" w:rsidR="009E630B" w:rsidRDefault="009E630B" w:rsidP="009E630B"/>
    <w:tbl>
      <w:tblPr>
        <w:tblStyle w:val="TableGrid"/>
        <w:tblW w:w="0" w:type="auto"/>
        <w:tblLook w:val="04A0" w:firstRow="1" w:lastRow="0" w:firstColumn="1" w:lastColumn="0" w:noHBand="0" w:noVBand="1"/>
      </w:tblPr>
      <w:tblGrid>
        <w:gridCol w:w="2952"/>
        <w:gridCol w:w="2952"/>
        <w:gridCol w:w="2952"/>
      </w:tblGrid>
      <w:tr w:rsidR="009E630B" w14:paraId="2D7EB864" w14:textId="77777777" w:rsidTr="00973509">
        <w:tc>
          <w:tcPr>
            <w:tcW w:w="2952" w:type="dxa"/>
          </w:tcPr>
          <w:p w14:paraId="6A1D05FA" w14:textId="77777777" w:rsidR="009E630B" w:rsidRDefault="009E630B" w:rsidP="00973509">
            <w:r>
              <w:t>Warring Nation #1</w:t>
            </w:r>
          </w:p>
          <w:p w14:paraId="767B318B" w14:textId="77777777" w:rsidR="009E630B" w:rsidRDefault="009E630B" w:rsidP="00973509"/>
        </w:tc>
        <w:tc>
          <w:tcPr>
            <w:tcW w:w="2952" w:type="dxa"/>
          </w:tcPr>
          <w:p w14:paraId="6F2886A6" w14:textId="77777777" w:rsidR="009E630B" w:rsidRDefault="009E630B" w:rsidP="00973509">
            <w:r>
              <w:t>Earth</w:t>
            </w:r>
          </w:p>
          <w:p w14:paraId="00C2708A" w14:textId="77777777" w:rsidR="009E630B" w:rsidRDefault="009E630B" w:rsidP="00973509"/>
        </w:tc>
        <w:tc>
          <w:tcPr>
            <w:tcW w:w="2952" w:type="dxa"/>
          </w:tcPr>
          <w:p w14:paraId="3E6416B4" w14:textId="77777777" w:rsidR="009E630B" w:rsidRDefault="009E630B" w:rsidP="00973509">
            <w:r>
              <w:t>Objective Violence</w:t>
            </w:r>
          </w:p>
          <w:p w14:paraId="20C7D68E" w14:textId="77777777" w:rsidR="009E630B" w:rsidRDefault="009E630B" w:rsidP="00973509"/>
        </w:tc>
      </w:tr>
      <w:tr w:rsidR="009E630B" w14:paraId="24E4376A" w14:textId="77777777" w:rsidTr="00973509">
        <w:tc>
          <w:tcPr>
            <w:tcW w:w="2952" w:type="dxa"/>
          </w:tcPr>
          <w:p w14:paraId="71748DA5" w14:textId="77777777" w:rsidR="009E630B" w:rsidRDefault="009E630B" w:rsidP="00973509">
            <w:r>
              <w:t>Warring Nation #2</w:t>
            </w:r>
          </w:p>
          <w:p w14:paraId="1F6AF16C" w14:textId="77777777" w:rsidR="009E630B" w:rsidRDefault="009E630B" w:rsidP="00973509"/>
        </w:tc>
        <w:tc>
          <w:tcPr>
            <w:tcW w:w="2952" w:type="dxa"/>
          </w:tcPr>
          <w:p w14:paraId="64BC8716" w14:textId="77777777" w:rsidR="009E630B" w:rsidRDefault="009E630B" w:rsidP="00973509">
            <w:r>
              <w:t>Humanity</w:t>
            </w:r>
          </w:p>
          <w:p w14:paraId="2F974271" w14:textId="77777777" w:rsidR="009E630B" w:rsidRDefault="009E630B" w:rsidP="00973509"/>
        </w:tc>
        <w:tc>
          <w:tcPr>
            <w:tcW w:w="2952" w:type="dxa"/>
          </w:tcPr>
          <w:p w14:paraId="58DCAEA8" w14:textId="77777777" w:rsidR="009E630B" w:rsidRDefault="009E630B" w:rsidP="00973509">
            <w:r>
              <w:t>Subjective War</w:t>
            </w:r>
          </w:p>
          <w:p w14:paraId="2525596B" w14:textId="77777777" w:rsidR="009E630B" w:rsidRDefault="009E630B" w:rsidP="00973509"/>
        </w:tc>
      </w:tr>
    </w:tbl>
    <w:p w14:paraId="2FD60136" w14:textId="77777777" w:rsidR="009E630B" w:rsidRDefault="009E630B" w:rsidP="009E630B"/>
    <w:p w14:paraId="3FF94158" w14:textId="77777777" w:rsidR="009E630B" w:rsidRPr="00AC47D9" w:rsidRDefault="009E630B" w:rsidP="009E630B">
      <w:pPr>
        <w:rPr>
          <w:b/>
          <w:sz w:val="32"/>
          <w:u w:val="single"/>
        </w:rPr>
      </w:pPr>
      <w:r>
        <w:rPr>
          <w:b/>
          <w:sz w:val="32"/>
          <w:u w:val="single"/>
        </w:rPr>
        <w:t>Natural Contract</w:t>
      </w:r>
      <w:r w:rsidRPr="00AC47D9">
        <w:rPr>
          <w:b/>
          <w:sz w:val="32"/>
          <w:u w:val="single"/>
        </w:rPr>
        <w:t xml:space="preserve"> pp. 20 (all) – 25 </w:t>
      </w:r>
    </w:p>
    <w:p w14:paraId="584CA6CE" w14:textId="77777777" w:rsidR="009E630B" w:rsidRDefault="009E630B" w:rsidP="009E630B">
      <w:r>
        <w:t>(do not worry about references to Roman Gods)</w:t>
      </w:r>
    </w:p>
    <w:p w14:paraId="0FA824E0" w14:textId="77777777" w:rsidR="009E630B" w:rsidRDefault="009E630B" w:rsidP="009E630B"/>
    <w:p w14:paraId="409B5867" w14:textId="77777777" w:rsidR="009E630B" w:rsidRDefault="009E630B" w:rsidP="009E630B">
      <w:r>
        <w:t>Rephrase the first sentence from “Knowing” (pp. 20 -21)</w:t>
      </w:r>
    </w:p>
    <w:p w14:paraId="229B35A5" w14:textId="77777777" w:rsidR="009E630B" w:rsidRDefault="009E630B" w:rsidP="009E630B"/>
    <w:p w14:paraId="3765C6B2" w14:textId="77777777" w:rsidR="009E630B" w:rsidRDefault="009E630B" w:rsidP="009E630B">
      <w:r>
        <w:t>[Discuss – how does this differ from or agree with Kant’s idea of knowledge?]</w:t>
      </w:r>
    </w:p>
    <w:p w14:paraId="568466A4" w14:textId="77777777" w:rsidR="009E630B" w:rsidRDefault="009E630B" w:rsidP="009E630B"/>
    <w:p w14:paraId="30628276" w14:textId="77777777" w:rsidR="009E630B" w:rsidRDefault="009E630B" w:rsidP="009E630B">
      <w:r>
        <w:t>[Discuss – who is excluded from the contractual agreement of the sciences?]</w:t>
      </w:r>
    </w:p>
    <w:p w14:paraId="4E33BD63" w14:textId="77777777" w:rsidR="009E630B" w:rsidRDefault="009E630B" w:rsidP="009E630B"/>
    <w:p w14:paraId="31F5549C" w14:textId="77777777" w:rsidR="009E630B" w:rsidRDefault="009E630B" w:rsidP="009E630B">
      <w:r>
        <w:t>[Discuss – “In science, law anticipates fact as subjects precede the object; but fact anticipates law as object precedes subject.” (p. 22) cf. Thomas Kuhn]</w:t>
      </w:r>
    </w:p>
    <w:p w14:paraId="2BBBAFC0" w14:textId="77777777" w:rsidR="009E630B" w:rsidRDefault="009E630B" w:rsidP="009E630B"/>
    <w:p w14:paraId="5A5232BD" w14:textId="77777777" w:rsidR="009E630B" w:rsidRDefault="009E630B" w:rsidP="009E630B">
      <w:r>
        <w:t xml:space="preserve">[Discuss – epistemology: study of knowledge; theodicy: understanding the relationship between God and evil; </w:t>
      </w:r>
    </w:p>
    <w:p w14:paraId="1E715C45" w14:textId="77777777" w:rsidR="009E630B" w:rsidRDefault="009E630B" w:rsidP="009E630B"/>
    <w:p w14:paraId="7DED9436" w14:textId="77777777" w:rsidR="009E630B" w:rsidRDefault="009E630B" w:rsidP="009E630B">
      <w:r>
        <w:t xml:space="preserve">Define </w:t>
      </w:r>
      <w:proofErr w:type="spellStart"/>
      <w:r>
        <w:t>Epistemodicy</w:t>
      </w:r>
      <w:proofErr w:type="spellEnd"/>
      <w:r>
        <w:t xml:space="preserve"> (used on pp. 22 – 23)</w:t>
      </w:r>
    </w:p>
    <w:p w14:paraId="1E5BD0F5" w14:textId="77777777" w:rsidR="009E630B" w:rsidRDefault="009E630B" w:rsidP="009E630B"/>
    <w:p w14:paraId="436C0BDD" w14:textId="77777777" w:rsidR="009E630B" w:rsidRDefault="009E630B" w:rsidP="009E630B">
      <w:r>
        <w:t xml:space="preserve">[Discuss – “the worldwide </w:t>
      </w:r>
      <w:r w:rsidRPr="00AD3E32">
        <w:rPr>
          <w:u w:val="single"/>
        </w:rPr>
        <w:t>world</w:t>
      </w:r>
      <w:r>
        <w:t xml:space="preserve"> today offers the </w:t>
      </w:r>
      <w:r w:rsidRPr="00AD3E32">
        <w:rPr>
          <w:u w:val="single"/>
        </w:rPr>
        <w:t>painful</w:t>
      </w:r>
      <w:r>
        <w:t xml:space="preserve"> face of </w:t>
      </w:r>
      <w:r w:rsidRPr="00AD3E32">
        <w:rPr>
          <w:u w:val="single"/>
        </w:rPr>
        <w:t>mutilated</w:t>
      </w:r>
      <w:r>
        <w:t xml:space="preserve"> </w:t>
      </w:r>
      <w:r w:rsidRPr="00AD3E32">
        <w:rPr>
          <w:u w:val="single"/>
        </w:rPr>
        <w:t>beauty</w:t>
      </w:r>
      <w:r>
        <w:t>.” (p. 24)]</w:t>
      </w:r>
    </w:p>
    <w:p w14:paraId="230FF45B" w14:textId="77777777" w:rsidR="009E630B" w:rsidRDefault="009E630B" w:rsidP="009E630B"/>
    <w:p w14:paraId="361DFD15" w14:textId="77777777" w:rsidR="009E630B" w:rsidRDefault="009E630B" w:rsidP="009E630B">
      <w:r>
        <w:t>Discuss – “</w:t>
      </w:r>
      <w:r w:rsidRPr="00EB7FE3">
        <w:rPr>
          <w:u w:val="single"/>
        </w:rPr>
        <w:t>Epistemology</w:t>
      </w:r>
      <w:r>
        <w:t xml:space="preserve"> and </w:t>
      </w:r>
      <w:r w:rsidRPr="00EB7FE3">
        <w:rPr>
          <w:u w:val="single"/>
        </w:rPr>
        <w:t>esthetics</w:t>
      </w:r>
      <w:r>
        <w:t>… astounded Kant and Einstein…” (p. 24)</w:t>
      </w:r>
    </w:p>
    <w:p w14:paraId="3782E70C" w14:textId="77777777" w:rsidR="009E630B" w:rsidRDefault="009E630B" w:rsidP="009E630B"/>
    <w:p w14:paraId="33E677B9" w14:textId="77777777" w:rsidR="009E630B" w:rsidRDefault="009E630B" w:rsidP="009E630B">
      <w:pPr>
        <w:rPr>
          <w:b/>
        </w:rPr>
      </w:pPr>
      <w:r>
        <w:t xml:space="preserve">When </w:t>
      </w:r>
      <w:proofErr w:type="spellStart"/>
      <w:r>
        <w:t>Serres</w:t>
      </w:r>
      <w:proofErr w:type="spellEnd"/>
      <w:r>
        <w:t xml:space="preserve"> laments the gap between the rational and the real (p. 24), he is really lamenting, in economic terms, the proliferation of ___________. </w:t>
      </w:r>
    </w:p>
    <w:p w14:paraId="2B8BCF2C" w14:textId="77777777" w:rsidR="009E630B" w:rsidRDefault="009E630B" w:rsidP="009E630B">
      <w:pPr>
        <w:rPr>
          <w:b/>
        </w:rPr>
      </w:pPr>
    </w:p>
    <w:p w14:paraId="2D979218" w14:textId="77777777" w:rsidR="009E630B" w:rsidRDefault="009E630B" w:rsidP="009E630B">
      <w:pPr>
        <w:rPr>
          <w:b/>
        </w:rPr>
      </w:pPr>
      <w:r w:rsidRPr="00BE2E04">
        <w:t>The disconnect between the real (material world) and our rational (scientific, political, social) world resul</w:t>
      </w:r>
      <w:r>
        <w:t>ts in what?</w:t>
      </w:r>
    </w:p>
    <w:p w14:paraId="2ACC64A8" w14:textId="77777777" w:rsidR="009E630B" w:rsidRDefault="009E630B" w:rsidP="009E630B">
      <w:pPr>
        <w:rPr>
          <w:b/>
        </w:rPr>
      </w:pPr>
    </w:p>
    <w:p w14:paraId="7E3E54DF" w14:textId="77777777" w:rsidR="009E630B" w:rsidRDefault="009E630B" w:rsidP="009E630B">
      <w:r w:rsidRPr="00212CE8">
        <w:t>[Discuss – “Beauty demands peace; peace depends on a new contract.” (p. 25)]</w:t>
      </w:r>
      <w:r w:rsidRPr="00212CE8">
        <w:br/>
      </w:r>
      <w:r w:rsidRPr="00212CE8">
        <w:br/>
      </w:r>
      <w:r>
        <w:t>[Discuss – “Since the death of God, all we have left is war.” (p. 25)</w:t>
      </w:r>
    </w:p>
    <w:p w14:paraId="384AF908" w14:textId="77777777" w:rsidR="009E630B" w:rsidRDefault="009E630B" w:rsidP="009E630B">
      <w:pPr>
        <w:rPr>
          <w:b/>
        </w:rPr>
      </w:pPr>
    </w:p>
    <w:p w14:paraId="2F4071DD" w14:textId="77777777" w:rsidR="009E630B" w:rsidRDefault="009E630B" w:rsidP="009E630B">
      <w:pPr>
        <w:rPr>
          <w:b/>
        </w:rPr>
      </w:pPr>
    </w:p>
    <w:p w14:paraId="565CE979" w14:textId="77777777" w:rsidR="009E630B" w:rsidRPr="00077AB2" w:rsidRDefault="009E630B" w:rsidP="009E630B">
      <w:pPr>
        <w:rPr>
          <w:b/>
        </w:rPr>
      </w:pPr>
      <w:r w:rsidRPr="00AC47D9">
        <w:rPr>
          <w:b/>
          <w:sz w:val="32"/>
          <w:u w:val="single"/>
        </w:rPr>
        <w:t>Natural Contract pp. 27 – 40</w:t>
      </w:r>
    </w:p>
    <w:p w14:paraId="4575BE05" w14:textId="77777777" w:rsidR="009E630B" w:rsidRDefault="009E630B" w:rsidP="009E630B">
      <w:pPr>
        <w:rPr>
          <w:b/>
        </w:rPr>
      </w:pPr>
    </w:p>
    <w:p w14:paraId="51079158" w14:textId="77777777" w:rsidR="009E630B" w:rsidRPr="007A2FBB" w:rsidRDefault="009E630B" w:rsidP="009E630B">
      <w:r w:rsidRPr="007A2FBB">
        <w:t>Time &amp; Weather; Peasant &amp; Sailor; Long Term &amp; Short Term; The Philosopher of Science; War (Once Again); Reversal; The Jurist: Three Laws Without a World; Declaration of the Rights of Man; Use &amp; Abuse: The Parasite; Equilibria; The Natural Contract</w:t>
      </w:r>
    </w:p>
    <w:p w14:paraId="2A5FBA68" w14:textId="77777777" w:rsidR="009E630B" w:rsidRPr="007A2FBB" w:rsidRDefault="009E630B" w:rsidP="009E630B"/>
    <w:p w14:paraId="357EEEAA" w14:textId="77777777" w:rsidR="009E630B" w:rsidRDefault="009E630B" w:rsidP="009E630B">
      <w:pPr>
        <w:rPr>
          <w:b/>
        </w:rPr>
      </w:pPr>
      <w:r w:rsidRPr="007A2FBB">
        <w:t>What has distinguished the daily life of the majority of 20th/21st century citizens of the first world from the majority of the generations of humanity which preceded them (especially such as in ancient Greece)?</w:t>
      </w:r>
      <w:r w:rsidRPr="007A2FBB">
        <w:br/>
      </w:r>
    </w:p>
    <w:p w14:paraId="6196C327" w14:textId="77777777" w:rsidR="009E630B" w:rsidRDefault="009E630B" w:rsidP="009E630B">
      <w:r>
        <w:t xml:space="preserve">What does </w:t>
      </w:r>
      <w:proofErr w:type="spellStart"/>
      <w:r>
        <w:t>Serres</w:t>
      </w:r>
      <w:proofErr w:type="spellEnd"/>
      <w:r>
        <w:t xml:space="preserve"> find ironic about the working conditions of 20th/21st century climatologists and geographers? </w:t>
      </w:r>
    </w:p>
    <w:p w14:paraId="6FC98F60" w14:textId="77777777" w:rsidR="009E630B" w:rsidRDefault="009E630B" w:rsidP="009E630B"/>
    <w:p w14:paraId="228E3868" w14:textId="77777777" w:rsidR="009E630B" w:rsidRDefault="009E630B" w:rsidP="009E630B">
      <w:r>
        <w:t xml:space="preserve">What are the “three contemporary powers” according to </w:t>
      </w:r>
      <w:proofErr w:type="spellStart"/>
      <w:r>
        <w:t>Serres</w:t>
      </w:r>
      <w:proofErr w:type="spellEnd"/>
      <w:r>
        <w:t>? (list them)</w:t>
      </w:r>
    </w:p>
    <w:p w14:paraId="4516C23A" w14:textId="77777777" w:rsidR="009E630B" w:rsidRDefault="009E630B" w:rsidP="009E630B"/>
    <w:p w14:paraId="1525F9BF" w14:textId="77777777" w:rsidR="009E630B" w:rsidRDefault="009E630B" w:rsidP="009E630B">
      <w:r>
        <w:t xml:space="preserve">For </w:t>
      </w:r>
      <w:proofErr w:type="spellStart"/>
      <w:r>
        <w:t>Serres</w:t>
      </w:r>
      <w:proofErr w:type="spellEnd"/>
      <w:r>
        <w:t xml:space="preserve">, what is the principle problem with contemporary news media? </w:t>
      </w:r>
    </w:p>
    <w:p w14:paraId="6CEAE395" w14:textId="77777777" w:rsidR="009E630B" w:rsidRDefault="009E630B" w:rsidP="009E630B"/>
    <w:p w14:paraId="0A29CB1C" w14:textId="77777777" w:rsidR="009E630B" w:rsidRDefault="009E630B" w:rsidP="009E630B">
      <w:r>
        <w:t xml:space="preserve">What ironic element does </w:t>
      </w:r>
      <w:proofErr w:type="spellStart"/>
      <w:r>
        <w:t>Serres</w:t>
      </w:r>
      <w:proofErr w:type="spellEnd"/>
      <w:r>
        <w:t xml:space="preserve"> note about contemporary peace-time economics? (</w:t>
      </w:r>
    </w:p>
    <w:p w14:paraId="0061ADF1" w14:textId="77777777" w:rsidR="009E630B" w:rsidRDefault="009E630B" w:rsidP="009E630B"/>
    <w:p w14:paraId="3E5AB5F1" w14:textId="77777777" w:rsidR="009E630B" w:rsidRDefault="009E630B" w:rsidP="009E630B">
      <w:r>
        <w:t>In three words or less, what’s the best way to gain control of the salad bowl at dinner?</w:t>
      </w:r>
    </w:p>
    <w:p w14:paraId="3902ABA7" w14:textId="77777777" w:rsidR="009E630B" w:rsidRDefault="009E630B" w:rsidP="009E630B"/>
    <w:p w14:paraId="36800A5F" w14:textId="77777777" w:rsidR="009E630B" w:rsidRDefault="009E630B" w:rsidP="009E630B">
      <w:r>
        <w:t xml:space="preserve">The principal limitation (and problem) </w:t>
      </w:r>
      <w:proofErr w:type="spellStart"/>
      <w:r>
        <w:t>Serres</w:t>
      </w:r>
      <w:proofErr w:type="spellEnd"/>
      <w:r>
        <w:t xml:space="preserve"> sees with the Social Contract and Natural Law (unalienable rights) is… (12 words or less)</w:t>
      </w:r>
    </w:p>
    <w:p w14:paraId="691ABD25" w14:textId="77777777" w:rsidR="009E630B" w:rsidRDefault="009E630B" w:rsidP="009E630B">
      <w:pPr>
        <w:rPr>
          <w:b/>
        </w:rPr>
      </w:pPr>
    </w:p>
    <w:p w14:paraId="41D71E17" w14:textId="77777777" w:rsidR="009E630B" w:rsidRDefault="009E630B" w:rsidP="009E630B">
      <w:r>
        <w:t xml:space="preserve">For </w:t>
      </w:r>
      <w:proofErr w:type="spellStart"/>
      <w:r>
        <w:t>Serres</w:t>
      </w:r>
      <w:proofErr w:type="spellEnd"/>
      <w:r>
        <w:t>, what is the most important thing which we (humanity) needs to learn to dominate and master? (12 words or less)</w:t>
      </w:r>
    </w:p>
    <w:p w14:paraId="74AA368A" w14:textId="77777777" w:rsidR="009E630B" w:rsidRDefault="009E630B" w:rsidP="009E630B"/>
    <w:p w14:paraId="40FB3256" w14:textId="77777777" w:rsidR="009E630B" w:rsidRDefault="009E630B" w:rsidP="009E630B">
      <w:proofErr w:type="spellStart"/>
      <w:r>
        <w:t>Serres</w:t>
      </w:r>
      <w:proofErr w:type="spellEnd"/>
      <w:r>
        <w:t>’ complains that the Declaration of Independence and the Declaration of the Rights of Man use the phrase “All men” but really mean….</w:t>
      </w:r>
    </w:p>
    <w:p w14:paraId="7FC6DDC9" w14:textId="77777777" w:rsidR="009E630B" w:rsidRDefault="009E630B" w:rsidP="009E630B">
      <w:pPr>
        <w:rPr>
          <w:b/>
        </w:rPr>
      </w:pPr>
    </w:p>
    <w:p w14:paraId="0B377257" w14:textId="1468ADB0" w:rsidR="009E630B" w:rsidRDefault="009E630B" w:rsidP="009E630B">
      <w:r>
        <w:t>What must the parasite become?</w:t>
      </w:r>
    </w:p>
    <w:p w14:paraId="0EDBF52F" w14:textId="2759C10D" w:rsidR="000E2EA1" w:rsidRDefault="000E2EA1" w:rsidP="009E630B"/>
    <w:p w14:paraId="394FD34F" w14:textId="466A5165" w:rsidR="000E2EA1" w:rsidRDefault="000E2EA1" w:rsidP="009E630B"/>
    <w:p w14:paraId="77C16568" w14:textId="77777777" w:rsidR="000E2EA1" w:rsidRDefault="000E2EA1" w:rsidP="009E630B"/>
    <w:p w14:paraId="14898775" w14:textId="77777777" w:rsidR="009E630B" w:rsidRPr="00077AB2" w:rsidRDefault="009E630B" w:rsidP="009E630B">
      <w:r w:rsidRPr="00F3621E">
        <w:rPr>
          <w:b/>
          <w:sz w:val="36"/>
          <w:u w:val="single"/>
        </w:rPr>
        <w:lastRenderedPageBreak/>
        <w:t>The Natu</w:t>
      </w:r>
      <w:r>
        <w:rPr>
          <w:b/>
          <w:sz w:val="36"/>
          <w:u w:val="single"/>
        </w:rPr>
        <w:t>r</w:t>
      </w:r>
      <w:r w:rsidRPr="00F3621E">
        <w:rPr>
          <w:b/>
          <w:sz w:val="36"/>
          <w:u w:val="single"/>
        </w:rPr>
        <w:t>al Contract, pp. 40 – 50</w:t>
      </w:r>
    </w:p>
    <w:p w14:paraId="7B1E44E1" w14:textId="77777777" w:rsidR="009E630B" w:rsidRDefault="009E630B" w:rsidP="009E630B"/>
    <w:p w14:paraId="5345607A" w14:textId="77777777" w:rsidR="009E630B" w:rsidRDefault="009E630B" w:rsidP="009E630B">
      <w:r>
        <w:t xml:space="preserve">There are at least two reasons why </w:t>
      </w:r>
      <w:r w:rsidRPr="005D7EB1">
        <w:rPr>
          <w:u w:val="single"/>
        </w:rPr>
        <w:t>The Odyssey</w:t>
      </w:r>
      <w:r>
        <w:t xml:space="preserve"> serves as a better analogy for our current situation and the Natural Contract than does </w:t>
      </w:r>
      <w:r w:rsidRPr="005D7EB1">
        <w:rPr>
          <w:u w:val="single"/>
        </w:rPr>
        <w:t>T</w:t>
      </w:r>
      <w:r>
        <w:rPr>
          <w:u w:val="single"/>
        </w:rPr>
        <w:t>he I</w:t>
      </w:r>
      <w:r w:rsidRPr="005D7EB1">
        <w:rPr>
          <w:u w:val="single"/>
        </w:rPr>
        <w:t>liad</w:t>
      </w:r>
      <w:r>
        <w:t>.  Give two of these reasons.</w:t>
      </w:r>
    </w:p>
    <w:p w14:paraId="27930229" w14:textId="77777777" w:rsidR="009E630B" w:rsidRDefault="009E630B" w:rsidP="009E630B"/>
    <w:p w14:paraId="4DC6B091" w14:textId="77777777" w:rsidR="009E630B" w:rsidRDefault="009E630B" w:rsidP="009E630B">
      <w:r>
        <w:t>Three totalities: what are the three?  Why are they totalities? How are they connected?</w:t>
      </w:r>
    </w:p>
    <w:p w14:paraId="5A708410" w14:textId="77777777" w:rsidR="009E630B" w:rsidRDefault="009E630B" w:rsidP="009E630B"/>
    <w:p w14:paraId="29874E67" w14:textId="77777777" w:rsidR="009E630B" w:rsidRDefault="009E630B" w:rsidP="009E630B">
      <w:r>
        <w:t xml:space="preserve">[Explain what </w:t>
      </w:r>
      <w:proofErr w:type="spellStart"/>
      <w:r>
        <w:t>Serres</w:t>
      </w:r>
      <w:proofErr w:type="spellEnd"/>
      <w:r>
        <w:t xml:space="preserve"> means when he </w:t>
      </w:r>
      <w:proofErr w:type="gramStart"/>
      <w:r>
        <w:t>says</w:t>
      </w:r>
      <w:proofErr w:type="gramEnd"/>
      <w:r>
        <w:t xml:space="preserve"> “Cybernetics is back”.]</w:t>
      </w:r>
    </w:p>
    <w:p w14:paraId="46D7912C" w14:textId="77777777" w:rsidR="009E630B" w:rsidRDefault="009E630B" w:rsidP="009E630B"/>
    <w:p w14:paraId="56E910F6" w14:textId="77777777" w:rsidR="009E630B" w:rsidRDefault="009E630B" w:rsidP="009E630B">
      <w:r>
        <w:t>[Does the politician need to become more of a scientist or does the scientist need to become more of a politician?]</w:t>
      </w:r>
    </w:p>
    <w:p w14:paraId="463C8E40" w14:textId="77777777" w:rsidR="009E630B" w:rsidRDefault="009E630B" w:rsidP="009E630B"/>
    <w:p w14:paraId="1C2A01C6" w14:textId="77777777" w:rsidR="009E630B" w:rsidRDefault="009E630B" w:rsidP="009E630B">
      <w:r>
        <w:t>What practical, functional role does physical Science have in establishing and maintaining the Natural Contract? (12 words or less)</w:t>
      </w:r>
    </w:p>
    <w:p w14:paraId="1292B836" w14:textId="77777777" w:rsidR="009E630B" w:rsidRDefault="009E630B" w:rsidP="009E630B"/>
    <w:p w14:paraId="21B1BAB3" w14:textId="77777777" w:rsidR="009E630B" w:rsidRDefault="009E630B" w:rsidP="009E630B">
      <w:r>
        <w:t xml:space="preserve">For </w:t>
      </w:r>
      <w:proofErr w:type="spellStart"/>
      <w:r>
        <w:t>Serres</w:t>
      </w:r>
      <w:proofErr w:type="spellEnd"/>
      <w:r>
        <w:t>, what is the opposite of being religious? (1 or 2 words)</w:t>
      </w:r>
    </w:p>
    <w:p w14:paraId="3A5418A7" w14:textId="77777777" w:rsidR="009E630B" w:rsidRDefault="009E630B" w:rsidP="009E630B"/>
    <w:p w14:paraId="47429E47" w14:textId="77777777" w:rsidR="009E630B" w:rsidRDefault="009E630B" w:rsidP="009E630B">
      <w:proofErr w:type="spellStart"/>
      <w:r>
        <w:t>Serres</w:t>
      </w:r>
      <w:proofErr w:type="spellEnd"/>
      <w:r>
        <w:t xml:space="preserve"> articulates two laws of love, each of which has two dimensions (components or modes).  What are these two dimensions/modes?</w:t>
      </w:r>
    </w:p>
    <w:p w14:paraId="61BEDAF0" w14:textId="77777777" w:rsidR="009E630B" w:rsidRDefault="009E630B" w:rsidP="009E630B"/>
    <w:p w14:paraId="71E21E86" w14:textId="77777777" w:rsidR="009E630B" w:rsidRDefault="009E630B" w:rsidP="009E630B">
      <w:r>
        <w:t xml:space="preserve">Explain what </w:t>
      </w:r>
      <w:proofErr w:type="spellStart"/>
      <w:r>
        <w:t>Serres</w:t>
      </w:r>
      <w:proofErr w:type="spellEnd"/>
      <w:r>
        <w:t xml:space="preserve"> means when he says, “There is nothing real but love, and no other law.”</w:t>
      </w:r>
    </w:p>
    <w:p w14:paraId="305428EA" w14:textId="77777777" w:rsidR="005C5E74" w:rsidRDefault="005C5E74" w:rsidP="009E630B">
      <w:pPr>
        <w:rPr>
          <w:b/>
          <w:sz w:val="36"/>
          <w:u w:val="single"/>
        </w:rPr>
      </w:pPr>
    </w:p>
    <w:p w14:paraId="18AFE652" w14:textId="4D8632B5" w:rsidR="009E630B" w:rsidRPr="00487DB8" w:rsidRDefault="009E630B" w:rsidP="009E630B">
      <w:pPr>
        <w:rPr>
          <w:b/>
          <w:sz w:val="36"/>
          <w:u w:val="single"/>
        </w:rPr>
      </w:pPr>
      <w:r w:rsidRPr="00487DB8">
        <w:rPr>
          <w:b/>
          <w:sz w:val="36"/>
          <w:u w:val="single"/>
        </w:rPr>
        <w:t xml:space="preserve">The Natural Contract pp. </w:t>
      </w:r>
      <w:r>
        <w:rPr>
          <w:b/>
          <w:sz w:val="36"/>
          <w:u w:val="single"/>
        </w:rPr>
        <w:t xml:space="preserve">97 – 98 and </w:t>
      </w:r>
      <w:r w:rsidRPr="00487DB8">
        <w:rPr>
          <w:b/>
          <w:sz w:val="36"/>
          <w:u w:val="single"/>
        </w:rPr>
        <w:t>111 – 124</w:t>
      </w:r>
    </w:p>
    <w:p w14:paraId="2F239D06" w14:textId="77777777" w:rsidR="009E630B" w:rsidRDefault="009E630B" w:rsidP="009E630B"/>
    <w:p w14:paraId="044BC2BB" w14:textId="77777777" w:rsidR="009E630B" w:rsidRDefault="009E630B" w:rsidP="009E630B">
      <w:r>
        <w:t xml:space="preserve">Casting Off (The Port of Brest); Casting Off for the Last Time (Facing Death); Palo Alto (A Premonition); Anne (A Scene of Death); Sequel Beyond the Grave; Earth </w:t>
      </w:r>
      <w:proofErr w:type="gramStart"/>
      <w:r>
        <w:t>Ho!;</w:t>
      </w:r>
      <w:proofErr w:type="gramEnd"/>
      <w:r>
        <w:t xml:space="preserve"> In Distress</w:t>
      </w:r>
    </w:p>
    <w:p w14:paraId="697A2159" w14:textId="77777777" w:rsidR="009E630B" w:rsidRDefault="009E630B" w:rsidP="009E630B"/>
    <w:p w14:paraId="0D5E53FD" w14:textId="77777777" w:rsidR="009E630B" w:rsidRDefault="009E630B" w:rsidP="009E630B">
      <w:proofErr w:type="gramStart"/>
      <w:r>
        <w:t>In  the</w:t>
      </w:r>
      <w:proofErr w:type="gramEnd"/>
      <w:r>
        <w:t xml:space="preserve"> opening scene with Adam, Eve, and the apple, what do they create with the apple?  What happens to the apple?  How does this relate to our entire civilization?</w:t>
      </w:r>
    </w:p>
    <w:p w14:paraId="76C8BFAA" w14:textId="77777777" w:rsidR="009E630B" w:rsidRDefault="009E630B" w:rsidP="009E630B"/>
    <w:p w14:paraId="0E6DC3CA" w14:textId="77777777" w:rsidR="009E630B" w:rsidRDefault="009E630B" w:rsidP="009E630B">
      <w:r>
        <w:t xml:space="preserve">In the opening paragraph of “Casting Off for the First or Last Time?” </w:t>
      </w:r>
      <w:proofErr w:type="spellStart"/>
      <w:r>
        <w:t>Serres</w:t>
      </w:r>
      <w:proofErr w:type="spellEnd"/>
      <w:r>
        <w:t xml:space="preserve"> describes two different worlds: “this world” and “the world beyond”.  What are the reigning principles of these two worlds?  How are they distinct from each other?  How are they related to each other?</w:t>
      </w:r>
    </w:p>
    <w:p w14:paraId="23FCC692" w14:textId="77777777" w:rsidR="009E630B" w:rsidRDefault="009E630B" w:rsidP="009E630B"/>
    <w:p w14:paraId="335A8CA2" w14:textId="77777777" w:rsidR="009E630B" w:rsidRPr="00190425" w:rsidRDefault="009E630B" w:rsidP="009E630B">
      <w:pPr>
        <w:rPr>
          <w:b/>
        </w:rPr>
      </w:pPr>
      <w:r>
        <w:t>Explain without using any of the words in the following phrase: “Beauty never enjoys the right to err.” (p. 113</w:t>
      </w:r>
      <w:proofErr w:type="gramStart"/>
      <w:r>
        <w:t>)  Hint</w:t>
      </w:r>
      <w:proofErr w:type="gramEnd"/>
      <w:r>
        <w:t>: think of fetal development.</w:t>
      </w:r>
      <w:r>
        <w:br/>
      </w:r>
    </w:p>
    <w:p w14:paraId="33D1E22B" w14:textId="77777777" w:rsidR="009E630B" w:rsidRDefault="009E630B" w:rsidP="009E630B">
      <w:r>
        <w:t xml:space="preserve">What does </w:t>
      </w:r>
      <w:proofErr w:type="spellStart"/>
      <w:r>
        <w:t>Serres</w:t>
      </w:r>
      <w:proofErr w:type="spellEnd"/>
      <w:r>
        <w:t xml:space="preserve"> see as the </w:t>
      </w:r>
      <w:r w:rsidRPr="00240112">
        <w:rPr>
          <w:u w:val="single"/>
        </w:rPr>
        <w:t>function</w:t>
      </w:r>
      <w:r>
        <w:t xml:space="preserve"> of Death? (cf. pp. 114, 118)</w:t>
      </w:r>
    </w:p>
    <w:p w14:paraId="15DE51C2" w14:textId="77777777" w:rsidR="009E630B" w:rsidRDefault="009E630B" w:rsidP="009E630B"/>
    <w:p w14:paraId="0CF3338E" w14:textId="77777777" w:rsidR="009E630B" w:rsidRDefault="009E630B" w:rsidP="009E630B">
      <w:r>
        <w:t xml:space="preserve">What does </w:t>
      </w:r>
      <w:proofErr w:type="spellStart"/>
      <w:r>
        <w:t>Serres</w:t>
      </w:r>
      <w:proofErr w:type="spellEnd"/>
      <w:r>
        <w:t xml:space="preserve"> see as the function of education (</w:t>
      </w:r>
      <w:r w:rsidRPr="00DB6080">
        <w:rPr>
          <w:i/>
        </w:rPr>
        <w:t>ex-</w:t>
      </w:r>
      <w:proofErr w:type="spellStart"/>
      <w:r w:rsidRPr="00DB6080">
        <w:rPr>
          <w:i/>
        </w:rPr>
        <w:t>ducere</w:t>
      </w:r>
      <w:proofErr w:type="spellEnd"/>
      <w:r>
        <w:t xml:space="preserve">)? </w:t>
      </w:r>
    </w:p>
    <w:p w14:paraId="690D8B47" w14:textId="77777777" w:rsidR="009E630B" w:rsidRDefault="009E630B" w:rsidP="009E630B"/>
    <w:p w14:paraId="47A50194" w14:textId="77777777" w:rsidR="009E630B" w:rsidRDefault="009E630B" w:rsidP="009E630B">
      <w:r>
        <w:t>Explain the following quote in 12 words or less: “Death vivifies life, which dies from lack of death.”</w:t>
      </w:r>
    </w:p>
    <w:p w14:paraId="203A5BFD" w14:textId="77777777" w:rsidR="009E630B" w:rsidRDefault="009E630B" w:rsidP="009E630B"/>
    <w:p w14:paraId="79E7CEDA" w14:textId="77777777" w:rsidR="009E630B" w:rsidRDefault="009E630B" w:rsidP="009E630B">
      <w:r>
        <w:t>In one word and one word only, what is the common bond shared between the Chinese woodcutters and the daughter who held her dying mother?  (Hint: it’s not “death”.)</w:t>
      </w:r>
    </w:p>
    <w:p w14:paraId="4CF76825" w14:textId="77777777" w:rsidR="009E630B" w:rsidRDefault="009E630B" w:rsidP="009E630B"/>
    <w:p w14:paraId="4A634375" w14:textId="77777777" w:rsidR="009E630B" w:rsidRDefault="009E630B" w:rsidP="009E630B">
      <w:r>
        <w:t xml:space="preserve">Why does </w:t>
      </w:r>
      <w:proofErr w:type="spellStart"/>
      <w:r>
        <w:t>Serres</w:t>
      </w:r>
      <w:proofErr w:type="spellEnd"/>
      <w:r>
        <w:t xml:space="preserve"> view Hiroshima and Nagasaki as potentially great opportunities?</w:t>
      </w:r>
    </w:p>
    <w:p w14:paraId="5D1FCE8C" w14:textId="77777777" w:rsidR="009E630B" w:rsidRDefault="009E630B" w:rsidP="009E630B"/>
    <w:p w14:paraId="2843B20B" w14:textId="77777777" w:rsidR="009E630B" w:rsidRPr="008D050E" w:rsidRDefault="009E630B" w:rsidP="009E630B">
      <w:pPr>
        <w:rPr>
          <w:b/>
        </w:rPr>
      </w:pPr>
      <w:r>
        <w:lastRenderedPageBreak/>
        <w:t xml:space="preserve">How is it that we must become the “mother of our old, dying mother”? (p. 122)  </w:t>
      </w:r>
    </w:p>
    <w:p w14:paraId="48121A06" w14:textId="77777777" w:rsidR="009E630B" w:rsidRDefault="009E630B" w:rsidP="009E630B"/>
    <w:p w14:paraId="797D43B3" w14:textId="77777777" w:rsidR="009E630B" w:rsidRDefault="009E630B" w:rsidP="009E630B">
      <w:r>
        <w:t>What does the final line mean?</w:t>
      </w:r>
    </w:p>
    <w:p w14:paraId="559B1CF7" w14:textId="77777777" w:rsidR="009E630B" w:rsidRDefault="009E630B" w:rsidP="009E630B"/>
    <w:p w14:paraId="6E844DE7" w14:textId="515C3F31" w:rsidR="00954D46" w:rsidRDefault="00954D46" w:rsidP="009E630B"/>
    <w:p w14:paraId="5AF110BE" w14:textId="6D1C2FF9" w:rsidR="000E2EA1" w:rsidRDefault="000E2EA1" w:rsidP="009E630B">
      <w:pPr>
        <w:rPr>
          <w:b/>
        </w:rPr>
      </w:pPr>
    </w:p>
    <w:p w14:paraId="6D695353" w14:textId="77777777" w:rsidR="000E2EA1" w:rsidRDefault="000E2EA1" w:rsidP="009E630B">
      <w:pPr>
        <w:rPr>
          <w:b/>
        </w:rPr>
      </w:pPr>
    </w:p>
    <w:tbl>
      <w:tblPr>
        <w:tblW w:w="5000" w:type="pct"/>
        <w:tblCellSpacing w:w="15" w:type="dxa"/>
        <w:shd w:val="clear" w:color="auto" w:fill="FFFFFF"/>
        <w:tblCellMar>
          <w:top w:w="120" w:type="dxa"/>
          <w:left w:w="120" w:type="dxa"/>
          <w:bottom w:w="120" w:type="dxa"/>
          <w:right w:w="120" w:type="dxa"/>
        </w:tblCellMar>
        <w:tblLook w:val="04A0" w:firstRow="1" w:lastRow="0" w:firstColumn="1" w:lastColumn="0" w:noHBand="0" w:noVBand="1"/>
      </w:tblPr>
      <w:tblGrid>
        <w:gridCol w:w="10080"/>
      </w:tblGrid>
      <w:tr w:rsidR="009E630B" w:rsidRPr="000A37F0" w14:paraId="63DE1B84" w14:textId="77777777" w:rsidTr="00973509">
        <w:trPr>
          <w:trHeight w:val="5460"/>
          <w:tblCellSpacing w:w="15" w:type="dxa"/>
        </w:trPr>
        <w:tc>
          <w:tcPr>
            <w:tcW w:w="4966" w:type="pct"/>
            <w:shd w:val="clear" w:color="auto" w:fill="FFFFFF"/>
            <w:hideMark/>
          </w:tcPr>
          <w:p w14:paraId="3EACCDED" w14:textId="77777777" w:rsidR="009E630B" w:rsidRPr="000A37F0" w:rsidRDefault="009E630B" w:rsidP="00973509">
            <w:pPr>
              <w:rPr>
                <w:rFonts w:ascii="Times" w:eastAsia="Times New Roman" w:hAnsi="Times" w:cs="Times New Roman"/>
                <w:b/>
                <w:bCs/>
                <w:sz w:val="22"/>
                <w:szCs w:val="20"/>
              </w:rPr>
            </w:pPr>
            <w:r w:rsidRPr="000A37F0">
              <w:rPr>
                <w:rFonts w:ascii="Times" w:eastAsia="Times New Roman" w:hAnsi="Times" w:cs="Times New Roman"/>
                <w:b/>
                <w:bCs/>
                <w:sz w:val="22"/>
                <w:szCs w:val="20"/>
              </w:rPr>
              <w:t>THE MADMAN</w:t>
            </w:r>
            <w:r>
              <w:rPr>
                <w:rFonts w:ascii="Times" w:eastAsia="Times New Roman" w:hAnsi="Times" w:cs="Times New Roman"/>
                <w:b/>
                <w:bCs/>
                <w:sz w:val="22"/>
                <w:szCs w:val="20"/>
              </w:rPr>
              <w:t xml:space="preserve"> by Friedrich Nietzsche</w:t>
            </w:r>
          </w:p>
          <w:p w14:paraId="0664C27C" w14:textId="77777777" w:rsidR="009E630B" w:rsidRPr="000A37F0" w:rsidRDefault="009E630B" w:rsidP="00973509">
            <w:pPr>
              <w:rPr>
                <w:rFonts w:ascii="Times" w:eastAsia="Times New Roman" w:hAnsi="Times" w:cs="Times New Roman"/>
                <w:sz w:val="22"/>
                <w:szCs w:val="20"/>
              </w:rPr>
            </w:pPr>
            <w:r w:rsidRPr="000A37F0">
              <w:rPr>
                <w:rFonts w:ascii="Times" w:eastAsia="Times New Roman" w:hAnsi="Times" w:cs="Times New Roman"/>
                <w:b/>
                <w:bCs/>
                <w:sz w:val="22"/>
                <w:szCs w:val="20"/>
              </w:rPr>
              <w:br/>
            </w:r>
            <w:r w:rsidRPr="000A37F0">
              <w:rPr>
                <w:rFonts w:ascii="Times" w:eastAsia="Times New Roman" w:hAnsi="Times" w:cs="Times New Roman"/>
                <w:sz w:val="22"/>
                <w:szCs w:val="20"/>
              </w:rPr>
              <w:t xml:space="preserve">Have you not heard of that madman who lit a lantern in the bright morning hours, ran to the </w:t>
            </w:r>
            <w:proofErr w:type="gramStart"/>
            <w:r w:rsidRPr="000A37F0">
              <w:rPr>
                <w:rFonts w:ascii="Times" w:eastAsia="Times New Roman" w:hAnsi="Times" w:cs="Times New Roman"/>
                <w:sz w:val="22"/>
                <w:szCs w:val="20"/>
              </w:rPr>
              <w:t>market place</w:t>
            </w:r>
            <w:proofErr w:type="gramEnd"/>
            <w:r w:rsidRPr="000A37F0">
              <w:rPr>
                <w:rFonts w:ascii="Times" w:eastAsia="Times New Roman" w:hAnsi="Times" w:cs="Times New Roman"/>
                <w:sz w:val="22"/>
                <w:szCs w:val="20"/>
              </w:rPr>
              <w:t xml:space="preserve">, and cried incessantly: "I seek God! I seek God!" -- As many of those who did not believe in God were standing around just then, he provoked much laughter. Has he got lost? asked one. Did he lose his way like a child? asked another. Or is he hiding? Is he afraid of us? Has he gone on a voyage? emigrated? -- </w:t>
            </w:r>
            <w:proofErr w:type="gramStart"/>
            <w:r w:rsidRPr="000A37F0">
              <w:rPr>
                <w:rFonts w:ascii="Times" w:eastAsia="Times New Roman" w:hAnsi="Times" w:cs="Times New Roman"/>
                <w:sz w:val="22"/>
                <w:szCs w:val="20"/>
              </w:rPr>
              <w:t>Thus</w:t>
            </w:r>
            <w:proofErr w:type="gramEnd"/>
            <w:r w:rsidRPr="000A37F0">
              <w:rPr>
                <w:rFonts w:ascii="Times" w:eastAsia="Times New Roman" w:hAnsi="Times" w:cs="Times New Roman"/>
                <w:sz w:val="22"/>
                <w:szCs w:val="20"/>
              </w:rPr>
              <w:t xml:space="preserve"> they yelled and laughed.</w:t>
            </w:r>
          </w:p>
          <w:p w14:paraId="6285CA2A" w14:textId="77777777" w:rsidR="009E630B" w:rsidRPr="000A37F0" w:rsidRDefault="009E630B" w:rsidP="00973509">
            <w:pPr>
              <w:spacing w:before="100" w:beforeAutospacing="1" w:after="100" w:afterAutospacing="1"/>
              <w:rPr>
                <w:rFonts w:ascii="Times" w:hAnsi="Times" w:cs="Times New Roman"/>
                <w:sz w:val="22"/>
                <w:szCs w:val="20"/>
              </w:rPr>
            </w:pPr>
            <w:r w:rsidRPr="000A37F0">
              <w:rPr>
                <w:rFonts w:ascii="Times" w:hAnsi="Times" w:cs="Times New Roman"/>
                <w:sz w:val="22"/>
                <w:szCs w:val="20"/>
              </w:rPr>
              <w:t>The madman jumped into their midst and pierced them with his eyes. "Whither is God?" he cried; "I will tell you. </w:t>
            </w:r>
            <w:r w:rsidRPr="000A37F0">
              <w:rPr>
                <w:rFonts w:ascii="Times" w:hAnsi="Times" w:cs="Times New Roman"/>
                <w:i/>
                <w:iCs/>
                <w:sz w:val="22"/>
                <w:szCs w:val="20"/>
              </w:rPr>
              <w:t>We have killed him</w:t>
            </w:r>
            <w:r w:rsidRPr="000A37F0">
              <w:rPr>
                <w:rFonts w:ascii="Times" w:hAnsi="Times" w:cs="Times New Roman"/>
                <w:sz w:val="22"/>
                <w:szCs w:val="20"/>
              </w:rPr>
              <w:t xml:space="preserve"> -- you and </w:t>
            </w:r>
            <w:proofErr w:type="gramStart"/>
            <w:r w:rsidRPr="000A37F0">
              <w:rPr>
                <w:rFonts w:ascii="Times" w:hAnsi="Times" w:cs="Times New Roman"/>
                <w:sz w:val="22"/>
                <w:szCs w:val="20"/>
              </w:rPr>
              <w:t>I.</w:t>
            </w:r>
            <w:proofErr w:type="gramEnd"/>
            <w:r w:rsidRPr="000A37F0">
              <w:rPr>
                <w:rFonts w:ascii="Times" w:hAnsi="Times" w:cs="Times New Roman"/>
                <w:sz w:val="22"/>
                <w:szCs w:val="20"/>
              </w:rPr>
              <w:t xml:space="preserve"> All of us are his murderers. But how did we do this? How could we drink up the sea? Who gave us the sponge to wipe away the entire horizon? What were we doing when we unchained this earth from its sun? Whither is it moving now? Whither are we moving? Away from all suns? Are we not plunging continually? Backward, sideward, forward, in all directions? Is there still any up or down? Are we not straying, as through an infinite nothing? Do we not feel the breath of empty space? Has it not become colder? Is not night continually closing in on us? Do we not need to light lanterns in the morning? Do we hear nothing as yet of the noise of the gravediggers who are burying God? Do we smell nothing as yet of the divine decomposition? Gods, too, decompose. God is dead. God remains dead. And we have killed him.</w:t>
            </w:r>
          </w:p>
          <w:p w14:paraId="41A99329" w14:textId="77777777" w:rsidR="009E630B" w:rsidRPr="000A37F0" w:rsidRDefault="009E630B" w:rsidP="00973509">
            <w:pPr>
              <w:spacing w:before="100" w:beforeAutospacing="1" w:after="100" w:afterAutospacing="1"/>
              <w:rPr>
                <w:rFonts w:ascii="Times" w:hAnsi="Times" w:cs="Times New Roman"/>
                <w:sz w:val="22"/>
                <w:szCs w:val="20"/>
              </w:rPr>
            </w:pPr>
            <w:r w:rsidRPr="000A37F0">
              <w:rPr>
                <w:rFonts w:ascii="Times" w:hAnsi="Times" w:cs="Times New Roman"/>
                <w:sz w:val="22"/>
                <w:szCs w:val="20"/>
              </w:rPr>
              <w:t>"How shall we comfort ourselves, the murderers of all murderers? What was holiest and mightiest of all that the world has yet owned has bled to death under our knives: who will wipe this blood off us? What water is there for us to clean ourselves? What festivals of atonement, what sacred games shall we have to invent? Is not the greatness of this deed too great for us? Must we ourselves not become gods simply to appear worthy of it? There has never been a greater deed; and whoever is born after us -- for the sake of this deed he will belong to a higher history than all history hitherto."</w:t>
            </w:r>
          </w:p>
          <w:p w14:paraId="217F66EF" w14:textId="77777777" w:rsidR="009E630B" w:rsidRPr="000A37F0" w:rsidRDefault="009E630B" w:rsidP="00973509">
            <w:pPr>
              <w:spacing w:before="100" w:beforeAutospacing="1" w:after="100" w:afterAutospacing="1"/>
              <w:rPr>
                <w:rFonts w:ascii="Times" w:hAnsi="Times" w:cs="Times New Roman"/>
                <w:sz w:val="22"/>
                <w:szCs w:val="20"/>
              </w:rPr>
            </w:pPr>
            <w:r w:rsidRPr="000A37F0">
              <w:rPr>
                <w:rFonts w:ascii="Times" w:hAnsi="Times" w:cs="Times New Roman"/>
                <w:sz w:val="22"/>
                <w:szCs w:val="20"/>
              </w:rPr>
              <w:t>Here the madman fell silent and looked again at his listeners; and they, too, were silent and stared at him in astonishment. At last he threw his lantern on the ground, and it broke into pieces and went out. "I have come too early," he said then; "my time is not yet. This tremendous event is still on its way, still wandering; it has not yet reached the ears of men. Lightning and thunder require time; the light of the stars requires time; deeds, though done, still require time to be seen and heard. This deed is still more distant from them than most distant stars -- </w:t>
            </w:r>
            <w:r w:rsidRPr="000A37F0">
              <w:rPr>
                <w:rFonts w:ascii="Times" w:hAnsi="Times" w:cs="Times New Roman"/>
                <w:i/>
                <w:iCs/>
                <w:sz w:val="22"/>
                <w:szCs w:val="20"/>
              </w:rPr>
              <w:t>and yet they have done it themselves</w:t>
            </w:r>
            <w:r w:rsidRPr="000A37F0">
              <w:rPr>
                <w:rFonts w:ascii="Times" w:hAnsi="Times" w:cs="Times New Roman"/>
                <w:sz w:val="22"/>
                <w:szCs w:val="20"/>
              </w:rPr>
              <w:t>.</w:t>
            </w:r>
          </w:p>
          <w:p w14:paraId="2F9CACE7" w14:textId="77777777" w:rsidR="009E630B" w:rsidRPr="000A37F0" w:rsidRDefault="009E630B" w:rsidP="00973509">
            <w:pPr>
              <w:spacing w:before="100" w:beforeAutospacing="1" w:after="100" w:afterAutospacing="1"/>
              <w:rPr>
                <w:rFonts w:ascii="Times" w:hAnsi="Times" w:cs="Times New Roman"/>
                <w:sz w:val="22"/>
                <w:szCs w:val="20"/>
              </w:rPr>
            </w:pPr>
            <w:r w:rsidRPr="000A37F0">
              <w:rPr>
                <w:rFonts w:ascii="Times" w:hAnsi="Times" w:cs="Times New Roman"/>
                <w:sz w:val="22"/>
                <w:szCs w:val="20"/>
              </w:rPr>
              <w:t>It has been related further that on the same day the madman forced his way into several churches and there struck up his </w:t>
            </w:r>
            <w:r w:rsidRPr="000A37F0">
              <w:rPr>
                <w:rFonts w:ascii="Times" w:hAnsi="Times" w:cs="Times New Roman"/>
                <w:i/>
                <w:iCs/>
                <w:sz w:val="22"/>
                <w:szCs w:val="20"/>
              </w:rPr>
              <w:t xml:space="preserve">requiem </w:t>
            </w:r>
            <w:proofErr w:type="spellStart"/>
            <w:r w:rsidRPr="000A37F0">
              <w:rPr>
                <w:rFonts w:ascii="Times" w:hAnsi="Times" w:cs="Times New Roman"/>
                <w:i/>
                <w:iCs/>
                <w:sz w:val="22"/>
                <w:szCs w:val="20"/>
              </w:rPr>
              <w:t>aeternam</w:t>
            </w:r>
            <w:proofErr w:type="spellEnd"/>
            <w:r w:rsidRPr="000A37F0">
              <w:rPr>
                <w:rFonts w:ascii="Times" w:hAnsi="Times" w:cs="Times New Roman"/>
                <w:i/>
                <w:iCs/>
                <w:sz w:val="22"/>
                <w:szCs w:val="20"/>
              </w:rPr>
              <w:t xml:space="preserve"> deo</w:t>
            </w:r>
            <w:r w:rsidRPr="000A37F0">
              <w:rPr>
                <w:rFonts w:ascii="Times" w:hAnsi="Times" w:cs="Times New Roman"/>
                <w:sz w:val="22"/>
                <w:szCs w:val="20"/>
              </w:rPr>
              <w:t>. Led out and called to account, he is said always to have replied nothing but: "What after all are these churches now if they are not the tombs and sepulchers of God?"</w:t>
            </w:r>
          </w:p>
          <w:p w14:paraId="28A1D7BC" w14:textId="77777777" w:rsidR="009E630B" w:rsidRPr="000A37F0" w:rsidRDefault="009E630B" w:rsidP="00973509">
            <w:pPr>
              <w:spacing w:before="100" w:beforeAutospacing="1" w:after="100" w:afterAutospacing="1"/>
              <w:rPr>
                <w:rFonts w:ascii="Times" w:hAnsi="Times" w:cs="Times New Roman"/>
                <w:sz w:val="22"/>
                <w:szCs w:val="20"/>
              </w:rPr>
            </w:pPr>
            <w:r w:rsidRPr="000A37F0">
              <w:rPr>
                <w:rFonts w:ascii="Times" w:hAnsi="Times" w:cs="Times New Roman"/>
                <w:sz w:val="22"/>
                <w:szCs w:val="20"/>
              </w:rPr>
              <w:t>[Source: Friedrich Nietzsche, </w:t>
            </w:r>
            <w:r w:rsidRPr="000A37F0">
              <w:rPr>
                <w:rFonts w:ascii="Times" w:hAnsi="Times" w:cs="Times New Roman"/>
                <w:i/>
                <w:iCs/>
                <w:sz w:val="22"/>
                <w:szCs w:val="20"/>
              </w:rPr>
              <w:t>The Gay Science</w:t>
            </w:r>
            <w:r w:rsidRPr="000A37F0">
              <w:rPr>
                <w:rFonts w:ascii="Times" w:hAnsi="Times" w:cs="Times New Roman"/>
                <w:sz w:val="22"/>
                <w:szCs w:val="20"/>
              </w:rPr>
              <w:t> (1882, 1887) para. 125; Walter Kaufmann ed. (New York: Vintage, 1974), pp.181-82.]</w:t>
            </w:r>
          </w:p>
        </w:tc>
      </w:tr>
    </w:tbl>
    <w:p w14:paraId="5AD27716" w14:textId="77777777" w:rsidR="009E630B" w:rsidRDefault="009E630B" w:rsidP="009E630B"/>
    <w:p w14:paraId="7E6466E5" w14:textId="77777777" w:rsidR="0010713D" w:rsidRDefault="00D213CC"/>
    <w:sectPr w:rsidR="0010713D" w:rsidSect="00F74D01">
      <w:footerReference w:type="even" r:id="rId10"/>
      <w:footerReference w:type="default" r:id="rId11"/>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3C4CE3" w14:textId="77777777" w:rsidR="00D213CC" w:rsidRDefault="00D213CC" w:rsidP="005A6761">
      <w:r>
        <w:separator/>
      </w:r>
    </w:p>
  </w:endnote>
  <w:endnote w:type="continuationSeparator" w:id="0">
    <w:p w14:paraId="3A9AC798" w14:textId="77777777" w:rsidR="00D213CC" w:rsidRDefault="00D213CC" w:rsidP="005A67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w:panose1 w:val="00000000000000000000"/>
    <w:charset w:val="00"/>
    <w:family w:val="auto"/>
    <w:pitch w:val="variable"/>
    <w:sig w:usb0="A00002FF" w:usb1="7800205A" w:usb2="14600000" w:usb3="00000000" w:csb0="00000193"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3408582"/>
      <w:docPartObj>
        <w:docPartGallery w:val="Page Numbers (Bottom of Page)"/>
        <w:docPartUnique/>
      </w:docPartObj>
    </w:sdtPr>
    <w:sdtEndPr>
      <w:rPr>
        <w:rStyle w:val="PageNumber"/>
      </w:rPr>
    </w:sdtEndPr>
    <w:sdtContent>
      <w:p w14:paraId="10A0E566" w14:textId="4CBCBBBA" w:rsidR="005A6761" w:rsidRDefault="005A6761" w:rsidP="00B5091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07F59B2" w14:textId="77777777" w:rsidR="005A6761" w:rsidRDefault="005A6761" w:rsidP="005A6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496725364"/>
      <w:docPartObj>
        <w:docPartGallery w:val="Page Numbers (Bottom of Page)"/>
        <w:docPartUnique/>
      </w:docPartObj>
    </w:sdtPr>
    <w:sdtEndPr>
      <w:rPr>
        <w:rStyle w:val="PageNumber"/>
      </w:rPr>
    </w:sdtEndPr>
    <w:sdtContent>
      <w:p w14:paraId="0980CC7F" w14:textId="3517494B" w:rsidR="005A6761" w:rsidRDefault="005A6761" w:rsidP="00B5091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621CB4A" w14:textId="77777777" w:rsidR="005A6761" w:rsidRDefault="005A6761" w:rsidP="005A6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73293F" w14:textId="77777777" w:rsidR="00D213CC" w:rsidRDefault="00D213CC" w:rsidP="005A6761">
      <w:r>
        <w:separator/>
      </w:r>
    </w:p>
  </w:footnote>
  <w:footnote w:type="continuationSeparator" w:id="0">
    <w:p w14:paraId="30F63858" w14:textId="77777777" w:rsidR="00D213CC" w:rsidRDefault="00D213CC" w:rsidP="005A67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3FC"/>
    <w:rsid w:val="000E2EA1"/>
    <w:rsid w:val="00290C57"/>
    <w:rsid w:val="002B33FC"/>
    <w:rsid w:val="003D4960"/>
    <w:rsid w:val="00533638"/>
    <w:rsid w:val="005A6761"/>
    <w:rsid w:val="005C5E74"/>
    <w:rsid w:val="00723E94"/>
    <w:rsid w:val="00864498"/>
    <w:rsid w:val="00954D46"/>
    <w:rsid w:val="009E630B"/>
    <w:rsid w:val="00BE7C98"/>
    <w:rsid w:val="00D213CC"/>
    <w:rsid w:val="00E154FE"/>
    <w:rsid w:val="00F74D01"/>
    <w:rsid w:val="00FB63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893EA81"/>
  <w15:chartTrackingRefBased/>
  <w15:docId w15:val="{AFC45E87-5E60-B64B-B14F-C1CE97FA5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33FC"/>
    <w:rPr>
      <w:rFonts w:ascii="Palatino" w:eastAsiaTheme="minorEastAsia" w:hAnsi="Palatin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B33FC"/>
    <w:rPr>
      <w:rFonts w:ascii="Palatino" w:eastAsiaTheme="minorEastAsia" w:hAnsi="Palati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2B33FC"/>
    <w:rPr>
      <w:color w:val="0000FF"/>
      <w:u w:val="single"/>
    </w:rPr>
  </w:style>
  <w:style w:type="paragraph" w:styleId="Footer">
    <w:name w:val="footer"/>
    <w:basedOn w:val="Normal"/>
    <w:link w:val="FooterChar"/>
    <w:uiPriority w:val="99"/>
    <w:unhideWhenUsed/>
    <w:rsid w:val="005A6761"/>
    <w:pPr>
      <w:tabs>
        <w:tab w:val="center" w:pos="4680"/>
        <w:tab w:val="right" w:pos="9360"/>
      </w:tabs>
    </w:pPr>
  </w:style>
  <w:style w:type="character" w:customStyle="1" w:styleId="FooterChar">
    <w:name w:val="Footer Char"/>
    <w:basedOn w:val="DefaultParagraphFont"/>
    <w:link w:val="Footer"/>
    <w:uiPriority w:val="99"/>
    <w:rsid w:val="005A6761"/>
    <w:rPr>
      <w:rFonts w:ascii="Palatino" w:eastAsiaTheme="minorEastAsia" w:hAnsi="Palatino"/>
    </w:rPr>
  </w:style>
  <w:style w:type="character" w:styleId="PageNumber">
    <w:name w:val="page number"/>
    <w:basedOn w:val="DefaultParagraphFont"/>
    <w:uiPriority w:val="99"/>
    <w:semiHidden/>
    <w:unhideWhenUsed/>
    <w:rsid w:val="005A67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urcebooks.fordham.edu/mod/nietzsche-madman.asp"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monoskop.org/images/d/d0/Serres_Michel_The_Natural_Contract.pdf"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onoskop.org/images/f/ff/Serres_Michel_Latour_Bruno_Conversations_on_Science_Culture_and_Time.pdf"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s://monoskop.org/images/f/ff/Serres_Michel_Latour_Bruno_Conversations_on_Science_Culture_and_Tim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6</Pages>
  <Words>2097</Words>
  <Characters>11959</Characters>
  <Application>Microsoft Office Word</Application>
  <DocSecurity>0</DocSecurity>
  <Lines>99</Lines>
  <Paragraphs>28</Paragraphs>
  <ScaleCrop>false</ScaleCrop>
  <Company/>
  <LinksUpToDate>false</LinksUpToDate>
  <CharactersWithSpaces>14028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Borneman</dc:creator>
  <cp:keywords/>
  <dc:description/>
  <cp:lastModifiedBy>Robert Borneman</cp:lastModifiedBy>
  <cp:revision>10</cp:revision>
  <dcterms:created xsi:type="dcterms:W3CDTF">2020-04-02T05:47:00Z</dcterms:created>
  <dcterms:modified xsi:type="dcterms:W3CDTF">2020-04-12T05:27:00Z</dcterms:modified>
</cp:coreProperties>
</file>