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79DA" w14:textId="77777777" w:rsidR="002039B2" w:rsidRPr="003A5C31" w:rsidRDefault="002039B2" w:rsidP="002039B2">
      <w:pPr>
        <w:jc w:val="center"/>
        <w:rPr>
          <w:sz w:val="32"/>
          <w:szCs w:val="36"/>
        </w:rPr>
      </w:pPr>
      <w:r w:rsidRPr="003A5C31">
        <w:rPr>
          <w:sz w:val="32"/>
          <w:szCs w:val="36"/>
        </w:rPr>
        <w:t>2013-2014 CP Am. Gov. Syllabus</w:t>
      </w:r>
    </w:p>
    <w:p w14:paraId="49167A09" w14:textId="77777777" w:rsidR="002039B2" w:rsidRPr="003A5C31" w:rsidRDefault="002039B2" w:rsidP="002039B2">
      <w:pPr>
        <w:jc w:val="center"/>
        <w:rPr>
          <w:b/>
          <w:sz w:val="28"/>
        </w:rPr>
      </w:pPr>
      <w:r w:rsidRPr="003A5C31">
        <w:rPr>
          <w:b/>
          <w:sz w:val="28"/>
        </w:rPr>
        <w:t>CP Unit 1 – Legislative Process, 9-11, &amp; Systems of Government</w:t>
      </w:r>
    </w:p>
    <w:p w14:paraId="7E547CF0" w14:textId="77777777" w:rsidR="002039B2" w:rsidRPr="003A5C31" w:rsidRDefault="002039B2" w:rsidP="002039B2">
      <w:pPr>
        <w:jc w:val="center"/>
        <w:rPr>
          <w:sz w:val="22"/>
        </w:rPr>
      </w:pPr>
    </w:p>
    <w:p w14:paraId="0A4A02F2" w14:textId="77777777" w:rsidR="002039B2" w:rsidRPr="003A5C31" w:rsidRDefault="002039B2" w:rsidP="002039B2">
      <w:pPr>
        <w:rPr>
          <w:b/>
          <w:sz w:val="22"/>
        </w:rPr>
      </w:pPr>
      <w:r w:rsidRPr="003A5C31">
        <w:rPr>
          <w:b/>
          <w:sz w:val="22"/>
        </w:rPr>
        <w:t>Month   Day</w:t>
      </w:r>
      <w:r w:rsidRPr="003A5C31">
        <w:rPr>
          <w:b/>
          <w:sz w:val="22"/>
        </w:rPr>
        <w:tab/>
      </w:r>
      <w:r w:rsidRPr="003A5C31">
        <w:rPr>
          <w:b/>
          <w:sz w:val="22"/>
        </w:rPr>
        <w:tab/>
        <w:t>In-Class Discussion Topic</w:t>
      </w:r>
      <w:r w:rsidRPr="003A5C31">
        <w:rPr>
          <w:b/>
          <w:sz w:val="22"/>
        </w:rPr>
        <w:tab/>
        <w:t xml:space="preserve">   </w:t>
      </w:r>
      <w:r w:rsidRPr="003A5C31">
        <w:rPr>
          <w:b/>
          <w:sz w:val="22"/>
        </w:rPr>
        <w:tab/>
        <w:t>Reading to Prepare for that Day</w:t>
      </w:r>
    </w:p>
    <w:p w14:paraId="545FA5DA" w14:textId="77777777" w:rsidR="002039B2" w:rsidRPr="003A5C31" w:rsidRDefault="002039B2" w:rsidP="002039B2">
      <w:pPr>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960"/>
      </w:tblGrid>
      <w:tr w:rsidR="002039B2" w:rsidRPr="003A5C31" w14:paraId="7B11536D"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746A6EEA" w14:textId="77777777" w:rsidR="002039B2" w:rsidRPr="003A5C31" w:rsidRDefault="002039B2" w:rsidP="00903428">
            <w:pPr>
              <w:widowControl w:val="0"/>
              <w:autoSpaceDE w:val="0"/>
              <w:autoSpaceDN w:val="0"/>
              <w:adjustRightInd w:val="0"/>
              <w:rPr>
                <w:rFonts w:ascii="Palatino-Roman" w:hAnsi="Palatino-Roman" w:cs="Palatino-Roman"/>
                <w:color w:val="000000"/>
                <w:sz w:val="22"/>
                <w:lang w:bidi="en-US"/>
              </w:rPr>
            </w:pPr>
            <w:r w:rsidRPr="003A5C31">
              <w:rPr>
                <w:rFonts w:cs="Tahoma"/>
                <w:color w:val="000000"/>
                <w:sz w:val="22"/>
                <w:lang w:bidi="en-US"/>
              </w:rPr>
              <w:t>Aug.</w:t>
            </w:r>
          </w:p>
        </w:tc>
        <w:tc>
          <w:tcPr>
            <w:tcW w:w="1080" w:type="dxa"/>
            <w:tcMar>
              <w:top w:w="120" w:type="nil"/>
              <w:left w:w="120" w:type="nil"/>
              <w:bottom w:w="120" w:type="nil"/>
              <w:right w:w="120" w:type="nil"/>
            </w:tcMar>
            <w:vAlign w:val="center"/>
          </w:tcPr>
          <w:p w14:paraId="322DF53A"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28 W</w:t>
            </w:r>
          </w:p>
        </w:tc>
        <w:tc>
          <w:tcPr>
            <w:tcW w:w="3960" w:type="dxa"/>
            <w:tcMar>
              <w:top w:w="120" w:type="nil"/>
              <w:left w:w="120" w:type="nil"/>
              <w:bottom w:w="120" w:type="nil"/>
              <w:right w:w="120" w:type="nil"/>
            </w:tcMar>
            <w:vAlign w:val="center"/>
          </w:tcPr>
          <w:p w14:paraId="28259367"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 xml:space="preserve">Introduction: </w:t>
            </w:r>
            <w:hyperlink r:id="rId5" w:history="1">
              <w:r w:rsidRPr="003A5C31">
                <w:rPr>
                  <w:rFonts w:cs="Tahoma"/>
                  <w:b/>
                  <w:bCs/>
                  <w:color w:val="000000"/>
                  <w:sz w:val="22"/>
                  <w:lang w:bidi="en-US"/>
                </w:rPr>
                <w:t>Rules</w:t>
              </w:r>
            </w:hyperlink>
            <w:r w:rsidRPr="003A5C31">
              <w:rPr>
                <w:rFonts w:cs="Tahoma"/>
                <w:color w:val="000000"/>
                <w:sz w:val="22"/>
                <w:lang w:bidi="en-US"/>
              </w:rPr>
              <w:t xml:space="preserve"> and Forced-Choice Exercise: </w:t>
            </w:r>
            <w:hyperlink r:id="rId6" w:history="1">
              <w:r w:rsidRPr="003A5C31">
                <w:rPr>
                  <w:rFonts w:cs="Tahoma"/>
                  <w:b/>
                  <w:bCs/>
                  <w:color w:val="000000"/>
                  <w:sz w:val="22"/>
                  <w:lang w:bidi="en-US"/>
                </w:rPr>
                <w:t>Pro</w:t>
              </w:r>
              <w:r w:rsidRPr="003A5C31">
                <w:rPr>
                  <w:rFonts w:cs="Tahoma"/>
                  <w:b/>
                  <w:bCs/>
                  <w:color w:val="000000"/>
                  <w:sz w:val="22"/>
                  <w:lang w:bidi="en-US"/>
                </w:rPr>
                <w:t>p</w:t>
              </w:r>
              <w:r w:rsidRPr="003A5C31">
                <w:rPr>
                  <w:rFonts w:cs="Tahoma"/>
                  <w:b/>
                  <w:bCs/>
                  <w:color w:val="000000"/>
                  <w:sz w:val="22"/>
                  <w:lang w:bidi="en-US"/>
                </w:rPr>
                <w:t>osed Rules</w:t>
              </w:r>
            </w:hyperlink>
          </w:p>
        </w:tc>
        <w:tc>
          <w:tcPr>
            <w:tcW w:w="3960" w:type="dxa"/>
            <w:tcMar>
              <w:top w:w="120" w:type="nil"/>
              <w:left w:w="120" w:type="nil"/>
              <w:bottom w:w="120" w:type="nil"/>
              <w:right w:w="120" w:type="nil"/>
            </w:tcMar>
            <w:vAlign w:val="center"/>
          </w:tcPr>
          <w:p w14:paraId="4494AE62"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Proposed Rules Handout</w:t>
            </w:r>
          </w:p>
          <w:p w14:paraId="16F2C8E2"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Class Rules Agreement</w:t>
            </w:r>
          </w:p>
        </w:tc>
      </w:tr>
      <w:tr w:rsidR="002039B2" w:rsidRPr="003A5C31" w14:paraId="3E4B6DF2"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62BA67D1"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 </w:t>
            </w:r>
          </w:p>
        </w:tc>
        <w:tc>
          <w:tcPr>
            <w:tcW w:w="1080" w:type="dxa"/>
            <w:tcMar>
              <w:top w:w="120" w:type="nil"/>
              <w:left w:w="120" w:type="nil"/>
              <w:bottom w:w="120" w:type="nil"/>
              <w:right w:w="120" w:type="nil"/>
            </w:tcMar>
            <w:vAlign w:val="center"/>
          </w:tcPr>
          <w:p w14:paraId="242DBA6F"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 xml:space="preserve">29 </w:t>
            </w:r>
            <w:proofErr w:type="spellStart"/>
            <w:r w:rsidRPr="003A5C31">
              <w:rPr>
                <w:rFonts w:cs="Tahoma"/>
                <w:color w:val="000000"/>
                <w:sz w:val="22"/>
                <w:lang w:bidi="en-US"/>
              </w:rPr>
              <w:t>Th</w:t>
            </w:r>
            <w:proofErr w:type="spellEnd"/>
          </w:p>
        </w:tc>
        <w:tc>
          <w:tcPr>
            <w:tcW w:w="3960" w:type="dxa"/>
            <w:tcMar>
              <w:top w:w="120" w:type="nil"/>
              <w:left w:w="120" w:type="nil"/>
              <w:bottom w:w="120" w:type="nil"/>
              <w:right w:w="120" w:type="nil"/>
            </w:tcMar>
            <w:vAlign w:val="center"/>
          </w:tcPr>
          <w:p w14:paraId="0955F152"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The Legislative Process; Form Constituent Groups &amp; Legislative Groups; Forced-Choice Concluded</w:t>
            </w:r>
          </w:p>
        </w:tc>
        <w:tc>
          <w:tcPr>
            <w:tcW w:w="3960" w:type="dxa"/>
            <w:tcMar>
              <w:top w:w="120" w:type="nil"/>
              <w:left w:w="120" w:type="nil"/>
              <w:bottom w:w="120" w:type="nil"/>
              <w:right w:w="120" w:type="nil"/>
            </w:tcMar>
            <w:vAlign w:val="center"/>
          </w:tcPr>
          <w:p w14:paraId="411784B8" w14:textId="77777777" w:rsidR="002039B2" w:rsidRPr="003A5C31" w:rsidRDefault="002039B2" w:rsidP="00903428">
            <w:pPr>
              <w:widowControl w:val="0"/>
              <w:autoSpaceDE w:val="0"/>
              <w:autoSpaceDN w:val="0"/>
              <w:adjustRightInd w:val="0"/>
              <w:spacing w:after="320"/>
              <w:rPr>
                <w:rFonts w:cs="Palatino-Roman"/>
                <w:color w:val="000000"/>
                <w:sz w:val="22"/>
                <w:lang w:bidi="en-US"/>
              </w:rPr>
            </w:pPr>
            <w:r w:rsidRPr="003A5C31">
              <w:rPr>
                <w:rFonts w:cs="Tahoma"/>
                <w:color w:val="000000"/>
                <w:sz w:val="22"/>
                <w:lang w:bidi="en-US"/>
              </w:rPr>
              <w:t xml:space="preserve">Proposed Rules Handout </w:t>
            </w:r>
          </w:p>
        </w:tc>
      </w:tr>
      <w:tr w:rsidR="002039B2" w:rsidRPr="003A5C31" w14:paraId="4E9A2514" w14:textId="77777777" w:rsidTr="00903428">
        <w:tblPrEx>
          <w:tblCellMar>
            <w:top w:w="0" w:type="dxa"/>
            <w:bottom w:w="0" w:type="dxa"/>
          </w:tblCellMar>
        </w:tblPrEx>
        <w:trPr>
          <w:trHeight w:val="593"/>
        </w:trPr>
        <w:tc>
          <w:tcPr>
            <w:tcW w:w="828" w:type="dxa"/>
            <w:tcBorders>
              <w:bottom w:val="single" w:sz="4" w:space="0" w:color="auto"/>
            </w:tcBorders>
            <w:tcMar>
              <w:top w:w="120" w:type="nil"/>
              <w:left w:w="120" w:type="nil"/>
              <w:bottom w:w="120" w:type="nil"/>
              <w:right w:w="120" w:type="nil"/>
            </w:tcMar>
            <w:vAlign w:val="center"/>
          </w:tcPr>
          <w:p w14:paraId="6EC5B45A" w14:textId="77777777" w:rsidR="002039B2" w:rsidRPr="003A5C31" w:rsidRDefault="002039B2" w:rsidP="00903428">
            <w:pPr>
              <w:widowControl w:val="0"/>
              <w:autoSpaceDE w:val="0"/>
              <w:autoSpaceDN w:val="0"/>
              <w:adjustRightInd w:val="0"/>
              <w:rPr>
                <w:rFonts w:cs="Palatino-Roman"/>
                <w:color w:val="000000"/>
                <w:sz w:val="22"/>
                <w:lang w:bidi="en-US"/>
              </w:rPr>
            </w:pPr>
            <w:r>
              <w:rPr>
                <w:rFonts w:cs="Palatino-Roman"/>
                <w:color w:val="000000"/>
                <w:sz w:val="22"/>
                <w:lang w:bidi="en-US"/>
              </w:rPr>
              <w:t>-</w:t>
            </w:r>
          </w:p>
        </w:tc>
        <w:tc>
          <w:tcPr>
            <w:tcW w:w="1080" w:type="dxa"/>
            <w:tcBorders>
              <w:bottom w:val="single" w:sz="4" w:space="0" w:color="auto"/>
            </w:tcBorders>
            <w:tcMar>
              <w:top w:w="120" w:type="nil"/>
              <w:left w:w="120" w:type="nil"/>
              <w:bottom w:w="120" w:type="nil"/>
              <w:right w:w="120" w:type="nil"/>
            </w:tcMar>
            <w:vAlign w:val="center"/>
          </w:tcPr>
          <w:p w14:paraId="31A4DFED" w14:textId="77777777" w:rsidR="002039B2"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30 F</w:t>
            </w:r>
          </w:p>
          <w:p w14:paraId="1D2F4B0F" w14:textId="77777777" w:rsidR="002039B2" w:rsidRPr="003A5C31" w:rsidRDefault="002039B2" w:rsidP="00903428">
            <w:pPr>
              <w:widowControl w:val="0"/>
              <w:autoSpaceDE w:val="0"/>
              <w:autoSpaceDN w:val="0"/>
              <w:adjustRightInd w:val="0"/>
              <w:rPr>
                <w:rFonts w:cs="Palatino-Roman"/>
                <w:color w:val="000000"/>
                <w:sz w:val="22"/>
                <w:lang w:bidi="en-US"/>
              </w:rPr>
            </w:pPr>
            <w:r>
              <w:rPr>
                <w:rFonts w:cs="Tahoma"/>
                <w:color w:val="000000"/>
                <w:sz w:val="22"/>
                <w:lang w:bidi="en-US"/>
              </w:rPr>
              <w:t>Rally</w:t>
            </w:r>
          </w:p>
        </w:tc>
        <w:tc>
          <w:tcPr>
            <w:tcW w:w="3960" w:type="dxa"/>
            <w:tcBorders>
              <w:bottom w:val="single" w:sz="4" w:space="0" w:color="auto"/>
            </w:tcBorders>
            <w:tcMar>
              <w:top w:w="120" w:type="nil"/>
              <w:left w:w="120" w:type="nil"/>
              <w:bottom w:w="120" w:type="nil"/>
              <w:right w:w="120" w:type="nil"/>
            </w:tcMar>
            <w:vAlign w:val="center"/>
          </w:tcPr>
          <w:p w14:paraId="3A5F4EA0" w14:textId="77777777" w:rsidR="002039B2" w:rsidRPr="003A5C31" w:rsidRDefault="002039B2" w:rsidP="00903428">
            <w:pPr>
              <w:widowControl w:val="0"/>
              <w:autoSpaceDE w:val="0"/>
              <w:autoSpaceDN w:val="0"/>
              <w:adjustRightInd w:val="0"/>
              <w:rPr>
                <w:rFonts w:cs="Palatino-Roman"/>
                <w:color w:val="000000"/>
                <w:sz w:val="22"/>
                <w:lang w:bidi="en-US"/>
              </w:rPr>
            </w:pPr>
            <w:hyperlink r:id="rId7" w:history="1">
              <w:r w:rsidRPr="003A5C31">
                <w:rPr>
                  <w:rFonts w:cs="Tahoma"/>
                  <w:b/>
                  <w:bCs/>
                  <w:color w:val="000000"/>
                  <w:sz w:val="22"/>
                  <w:lang w:bidi="en-US"/>
                </w:rPr>
                <w:t>The Legislative Process</w:t>
              </w:r>
            </w:hyperlink>
            <w:r w:rsidRPr="003A5C31">
              <w:rPr>
                <w:rFonts w:cs="Tahoma"/>
                <w:color w:val="000000"/>
                <w:sz w:val="22"/>
                <w:lang w:bidi="en-US"/>
              </w:rPr>
              <w:t>   (Brainstorming Class Rules)</w:t>
            </w:r>
          </w:p>
        </w:tc>
        <w:tc>
          <w:tcPr>
            <w:tcW w:w="3960" w:type="dxa"/>
            <w:tcBorders>
              <w:bottom w:val="single" w:sz="4" w:space="0" w:color="auto"/>
            </w:tcBorders>
            <w:tcMar>
              <w:top w:w="120" w:type="nil"/>
              <w:left w:w="120" w:type="nil"/>
              <w:bottom w:w="120" w:type="nil"/>
              <w:right w:w="120" w:type="nil"/>
            </w:tcMar>
            <w:vAlign w:val="center"/>
          </w:tcPr>
          <w:p w14:paraId="7558113C"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w:t>
            </w:r>
          </w:p>
        </w:tc>
      </w:tr>
      <w:tr w:rsidR="002039B2" w:rsidRPr="003A5C31" w14:paraId="3C1DFE44" w14:textId="77777777" w:rsidTr="00903428">
        <w:tblPrEx>
          <w:tblCellMar>
            <w:top w:w="0" w:type="dxa"/>
            <w:bottom w:w="0" w:type="dxa"/>
          </w:tblCellMar>
        </w:tblPrEx>
        <w:trPr>
          <w:trHeight w:val="593"/>
        </w:trPr>
        <w:tc>
          <w:tcPr>
            <w:tcW w:w="828" w:type="dxa"/>
            <w:shd w:val="clear" w:color="auto" w:fill="D9D9D9"/>
            <w:tcMar>
              <w:top w:w="120" w:type="nil"/>
              <w:left w:w="120" w:type="nil"/>
              <w:bottom w:w="120" w:type="nil"/>
              <w:right w:w="120" w:type="nil"/>
            </w:tcMar>
            <w:vAlign w:val="center"/>
          </w:tcPr>
          <w:p w14:paraId="0A8D5AE4"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Sept.</w:t>
            </w:r>
          </w:p>
        </w:tc>
        <w:tc>
          <w:tcPr>
            <w:tcW w:w="1080" w:type="dxa"/>
            <w:shd w:val="clear" w:color="auto" w:fill="D9D9D9"/>
            <w:tcMar>
              <w:top w:w="120" w:type="nil"/>
              <w:left w:w="120" w:type="nil"/>
              <w:bottom w:w="120" w:type="nil"/>
              <w:right w:w="120" w:type="nil"/>
            </w:tcMar>
            <w:vAlign w:val="center"/>
          </w:tcPr>
          <w:p w14:paraId="6BE4A282"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2  M</w:t>
            </w:r>
            <w:proofErr w:type="gramEnd"/>
          </w:p>
        </w:tc>
        <w:tc>
          <w:tcPr>
            <w:tcW w:w="3960" w:type="dxa"/>
            <w:shd w:val="clear" w:color="auto" w:fill="D9D9D9"/>
            <w:tcMar>
              <w:top w:w="120" w:type="nil"/>
              <w:left w:w="120" w:type="nil"/>
              <w:bottom w:w="120" w:type="nil"/>
              <w:right w:w="120" w:type="nil"/>
            </w:tcMar>
            <w:vAlign w:val="center"/>
          </w:tcPr>
          <w:p w14:paraId="3D3B5295" w14:textId="77777777" w:rsidR="002039B2" w:rsidRPr="003A5C31" w:rsidRDefault="002039B2" w:rsidP="00903428">
            <w:pPr>
              <w:widowControl w:val="0"/>
              <w:autoSpaceDE w:val="0"/>
              <w:autoSpaceDN w:val="0"/>
              <w:adjustRightInd w:val="0"/>
              <w:rPr>
                <w:rFonts w:cs="Palatino-Roman"/>
                <w:b/>
                <w:color w:val="000000"/>
                <w:sz w:val="22"/>
                <w:lang w:bidi="en-US"/>
              </w:rPr>
            </w:pPr>
            <w:r w:rsidRPr="003A5C31">
              <w:rPr>
                <w:rFonts w:cs="Palatino-Roman"/>
                <w:b/>
                <w:color w:val="000000"/>
                <w:sz w:val="22"/>
                <w:lang w:bidi="en-US"/>
              </w:rPr>
              <w:t>Labor Day: **NO SCHOOL**</w:t>
            </w:r>
          </w:p>
        </w:tc>
        <w:tc>
          <w:tcPr>
            <w:tcW w:w="3960" w:type="dxa"/>
            <w:shd w:val="clear" w:color="auto" w:fill="D9D9D9"/>
            <w:tcMar>
              <w:top w:w="120" w:type="nil"/>
              <w:left w:w="120" w:type="nil"/>
              <w:bottom w:w="120" w:type="nil"/>
              <w:right w:w="120" w:type="nil"/>
            </w:tcMar>
            <w:vAlign w:val="center"/>
          </w:tcPr>
          <w:p w14:paraId="27DBF3A0"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w:t>
            </w:r>
          </w:p>
        </w:tc>
      </w:tr>
      <w:tr w:rsidR="002039B2" w:rsidRPr="003A5C31" w14:paraId="5AEC3681" w14:textId="77777777" w:rsidTr="00903428">
        <w:tblPrEx>
          <w:tblCellMar>
            <w:top w:w="0" w:type="dxa"/>
            <w:bottom w:w="0" w:type="dxa"/>
          </w:tblCellMar>
        </w:tblPrEx>
        <w:trPr>
          <w:trHeight w:val="1160"/>
        </w:trPr>
        <w:tc>
          <w:tcPr>
            <w:tcW w:w="828" w:type="dxa"/>
            <w:tcMar>
              <w:top w:w="120" w:type="nil"/>
              <w:left w:w="120" w:type="nil"/>
              <w:bottom w:w="120" w:type="nil"/>
              <w:right w:w="120" w:type="nil"/>
            </w:tcMar>
            <w:vAlign w:val="center"/>
          </w:tcPr>
          <w:p w14:paraId="65B058EF"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3950A7AF"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3  T</w:t>
            </w:r>
            <w:proofErr w:type="gramEnd"/>
          </w:p>
        </w:tc>
        <w:tc>
          <w:tcPr>
            <w:tcW w:w="3960" w:type="dxa"/>
            <w:tcMar>
              <w:top w:w="120" w:type="nil"/>
              <w:left w:w="120" w:type="nil"/>
              <w:bottom w:w="120" w:type="nil"/>
              <w:right w:w="120" w:type="nil"/>
            </w:tcMar>
            <w:vAlign w:val="center"/>
          </w:tcPr>
          <w:p w14:paraId="663DBCC3"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Q: OUHSD Policies: Homework and Grades</w:t>
            </w:r>
          </w:p>
        </w:tc>
        <w:tc>
          <w:tcPr>
            <w:tcW w:w="3960" w:type="dxa"/>
            <w:tcMar>
              <w:top w:w="120" w:type="nil"/>
              <w:left w:w="120" w:type="nil"/>
              <w:bottom w:w="120" w:type="nil"/>
              <w:right w:w="120" w:type="nil"/>
            </w:tcMar>
            <w:vAlign w:val="center"/>
          </w:tcPr>
          <w:p w14:paraId="697F7D06"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 xml:space="preserve">Homework (BP 6154) and Evaluation of Student Achievement (BP 5121) </w:t>
            </w:r>
            <w:hyperlink r:id="rId8" w:history="1">
              <w:r w:rsidRPr="003A5C31">
                <w:rPr>
                  <w:rStyle w:val="Hyperlink"/>
                  <w:rFonts w:cs="Palatino-Roman"/>
                  <w:sz w:val="22"/>
                  <w:lang w:bidi="en-US"/>
                </w:rPr>
                <w:t>http://www.ouhsd.k12.ca.us/about/schoolboard/boardpolicies.</w:t>
              </w:r>
              <w:r w:rsidRPr="003A5C31">
                <w:rPr>
                  <w:rStyle w:val="PageNumber"/>
                  <w:rFonts w:cs="Palatino-Roman"/>
                  <w:sz w:val="22"/>
                  <w:lang w:bidi="en-US"/>
                </w:rPr>
                <w:t>htm</w:t>
              </w:r>
            </w:hyperlink>
          </w:p>
        </w:tc>
      </w:tr>
      <w:tr w:rsidR="002039B2" w:rsidRPr="003A5C31" w14:paraId="066AA5DF"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32F3DF36"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50C6E71E"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4  W</w:t>
            </w:r>
            <w:proofErr w:type="gramEnd"/>
          </w:p>
        </w:tc>
        <w:tc>
          <w:tcPr>
            <w:tcW w:w="3960" w:type="dxa"/>
            <w:tcMar>
              <w:top w:w="120" w:type="nil"/>
              <w:left w:w="120" w:type="nil"/>
              <w:bottom w:w="120" w:type="nil"/>
              <w:right w:w="120" w:type="nil"/>
            </w:tcMar>
            <w:vAlign w:val="center"/>
          </w:tcPr>
          <w:p w14:paraId="799D5531"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 xml:space="preserve">Discussion and Revision of </w:t>
            </w:r>
            <w:hyperlink r:id="rId9" w:history="1">
              <w:r w:rsidRPr="003A5C31">
                <w:rPr>
                  <w:rFonts w:cs="Tahoma"/>
                  <w:b/>
                  <w:bCs/>
                  <w:color w:val="000000"/>
                  <w:sz w:val="22"/>
                  <w:lang w:bidi="en-US"/>
                </w:rPr>
                <w:t>Proposed Legislation</w:t>
              </w:r>
            </w:hyperlink>
            <w:r w:rsidRPr="003A5C31">
              <w:rPr>
                <w:rFonts w:cs="Tahoma"/>
                <w:color w:val="000000"/>
                <w:sz w:val="22"/>
                <w:lang w:bidi="en-US"/>
              </w:rPr>
              <w:t xml:space="preserve"> </w:t>
            </w:r>
            <w:r w:rsidRPr="003A5C31">
              <w:rPr>
                <w:rFonts w:cs="Tahoma"/>
                <w:b/>
                <w:bCs/>
                <w:color w:val="000000"/>
                <w:sz w:val="22"/>
                <w:lang w:bidi="en-US"/>
              </w:rPr>
              <w:t>(Bring class set of proposals)</w:t>
            </w:r>
          </w:p>
        </w:tc>
        <w:tc>
          <w:tcPr>
            <w:tcW w:w="3960" w:type="dxa"/>
            <w:tcMar>
              <w:top w:w="120" w:type="nil"/>
              <w:left w:w="120" w:type="nil"/>
              <w:bottom w:w="120" w:type="nil"/>
              <w:right w:w="120" w:type="nil"/>
            </w:tcMar>
            <w:vAlign w:val="center"/>
          </w:tcPr>
          <w:p w14:paraId="23DA3D33" w14:textId="77777777" w:rsidR="002039B2" w:rsidRPr="003A5C31" w:rsidRDefault="002039B2" w:rsidP="00903428">
            <w:pPr>
              <w:rPr>
                <w:rFonts w:cs="Palatino-Roman"/>
                <w:color w:val="000000"/>
                <w:sz w:val="22"/>
                <w:lang w:bidi="en-US"/>
              </w:rPr>
            </w:pPr>
            <w:r w:rsidRPr="003A5C31">
              <w:rPr>
                <w:rFonts w:cs="Palatino-Roman"/>
                <w:b/>
                <w:color w:val="000000"/>
                <w:sz w:val="22"/>
                <w:lang w:bidi="en-US"/>
              </w:rPr>
              <w:t>Class Contracts Due</w:t>
            </w:r>
          </w:p>
        </w:tc>
      </w:tr>
      <w:tr w:rsidR="002039B2" w:rsidRPr="003A5C31" w14:paraId="1EC16296"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446A1568"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34C415DE"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 xml:space="preserve">5  </w:t>
            </w:r>
            <w:proofErr w:type="spellStart"/>
            <w:r w:rsidRPr="003A5C31">
              <w:rPr>
                <w:rFonts w:cs="Tahoma"/>
                <w:color w:val="000000"/>
                <w:sz w:val="22"/>
                <w:lang w:bidi="en-US"/>
              </w:rPr>
              <w:t>Th</w:t>
            </w:r>
            <w:proofErr w:type="spellEnd"/>
            <w:proofErr w:type="gramEnd"/>
          </w:p>
        </w:tc>
        <w:tc>
          <w:tcPr>
            <w:tcW w:w="3960" w:type="dxa"/>
            <w:tcMar>
              <w:top w:w="120" w:type="nil"/>
              <w:left w:w="120" w:type="nil"/>
              <w:bottom w:w="120" w:type="nil"/>
              <w:right w:w="120" w:type="nil"/>
            </w:tcMar>
            <w:vAlign w:val="center"/>
          </w:tcPr>
          <w:p w14:paraId="6187AC61"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 xml:space="preserve">Final Legislative Session; </w:t>
            </w:r>
          </w:p>
          <w:p w14:paraId="2CECF110" w14:textId="77777777" w:rsidR="002039B2" w:rsidRPr="003A5C31" w:rsidRDefault="002039B2" w:rsidP="00903428">
            <w:pPr>
              <w:widowControl w:val="0"/>
              <w:autoSpaceDE w:val="0"/>
              <w:autoSpaceDN w:val="0"/>
              <w:adjustRightInd w:val="0"/>
              <w:rPr>
                <w:rFonts w:cs="Tahoma"/>
                <w:b/>
                <w:bCs/>
                <w:color w:val="000000"/>
                <w:sz w:val="22"/>
                <w:lang w:bidi="en-US"/>
              </w:rPr>
            </w:pPr>
            <w:r w:rsidRPr="003A5C31">
              <w:rPr>
                <w:rFonts w:cs="Tahoma"/>
                <w:color w:val="000000"/>
                <w:sz w:val="22"/>
                <w:lang w:bidi="en-US"/>
              </w:rPr>
              <w:t xml:space="preserve">Vote on </w:t>
            </w:r>
            <w:hyperlink r:id="rId10" w:history="1">
              <w:r w:rsidRPr="003A5C31">
                <w:rPr>
                  <w:rFonts w:cs="Tahoma"/>
                  <w:b/>
                  <w:bCs/>
                  <w:color w:val="000000"/>
                  <w:sz w:val="22"/>
                  <w:lang w:bidi="en-US"/>
                </w:rPr>
                <w:t>Final Proposals</w:t>
              </w:r>
            </w:hyperlink>
          </w:p>
          <w:p w14:paraId="18E8B4E7"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Parliamentary Procedure</w:t>
            </w:r>
          </w:p>
          <w:p w14:paraId="3270BD56"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color w:val="000000"/>
                <w:sz w:val="22"/>
                <w:lang w:bidi="en-US"/>
              </w:rPr>
              <w:t>Count and Re-Count Votes</w:t>
            </w:r>
          </w:p>
        </w:tc>
        <w:tc>
          <w:tcPr>
            <w:tcW w:w="3960" w:type="dxa"/>
            <w:tcMar>
              <w:top w:w="120" w:type="nil"/>
              <w:left w:w="120" w:type="nil"/>
              <w:bottom w:w="120" w:type="nil"/>
              <w:right w:w="120" w:type="nil"/>
            </w:tcMar>
            <w:vAlign w:val="center"/>
          </w:tcPr>
          <w:p w14:paraId="2A1C67A8" w14:textId="77777777" w:rsidR="002039B2" w:rsidRPr="003A5C31" w:rsidRDefault="002039B2" w:rsidP="00903428">
            <w:pPr>
              <w:widowControl w:val="0"/>
              <w:autoSpaceDE w:val="0"/>
              <w:autoSpaceDN w:val="0"/>
              <w:adjustRightInd w:val="0"/>
              <w:rPr>
                <w:rFonts w:cs="Palatino-Roman"/>
                <w:b/>
                <w:color w:val="000000"/>
                <w:sz w:val="22"/>
                <w:lang w:bidi="en-US"/>
              </w:rPr>
            </w:pPr>
            <w:r w:rsidRPr="003A5C31">
              <w:rPr>
                <w:rFonts w:cs="Palatino-Roman"/>
                <w:b/>
                <w:color w:val="000000"/>
                <w:sz w:val="22"/>
                <w:lang w:bidi="en-US"/>
              </w:rPr>
              <w:t>-</w:t>
            </w:r>
          </w:p>
        </w:tc>
      </w:tr>
      <w:tr w:rsidR="002039B2" w:rsidRPr="003A5C31" w14:paraId="276D3D6F"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7BEFE410"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3D0D3645"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6   F</w:t>
            </w:r>
          </w:p>
        </w:tc>
        <w:tc>
          <w:tcPr>
            <w:tcW w:w="3960" w:type="dxa"/>
            <w:tcMar>
              <w:top w:w="120" w:type="nil"/>
              <w:left w:w="120" w:type="nil"/>
              <w:bottom w:w="120" w:type="nil"/>
              <w:right w:w="120" w:type="nil"/>
            </w:tcMar>
            <w:vAlign w:val="center"/>
          </w:tcPr>
          <w:p w14:paraId="3EE7C3AB"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Q: The 2000 Election</w:t>
            </w:r>
          </w:p>
        </w:tc>
        <w:tc>
          <w:tcPr>
            <w:tcW w:w="3960" w:type="dxa"/>
            <w:tcMar>
              <w:top w:w="120" w:type="nil"/>
              <w:left w:w="120" w:type="nil"/>
              <w:bottom w:w="120" w:type="nil"/>
              <w:right w:w="120" w:type="nil"/>
            </w:tcMar>
            <w:vAlign w:val="center"/>
          </w:tcPr>
          <w:p w14:paraId="5C4A3F5A" w14:textId="77777777" w:rsidR="002039B2" w:rsidRPr="003A5C31" w:rsidRDefault="002039B2" w:rsidP="00903428">
            <w:pPr>
              <w:widowControl w:val="0"/>
              <w:autoSpaceDE w:val="0"/>
              <w:autoSpaceDN w:val="0"/>
              <w:adjustRightInd w:val="0"/>
              <w:rPr>
                <w:rFonts w:cs="Tahoma"/>
                <w:color w:val="000000"/>
                <w:sz w:val="22"/>
                <w:lang w:bidi="en-US"/>
              </w:rPr>
            </w:pPr>
            <w:proofErr w:type="spellStart"/>
            <w:r w:rsidRPr="003A5C31">
              <w:rPr>
                <w:rFonts w:cs="Palatino-Roman"/>
                <w:color w:val="000000"/>
                <w:sz w:val="22"/>
                <w:lang w:bidi="en-US"/>
              </w:rPr>
              <w:t>Zinn</w:t>
            </w:r>
            <w:proofErr w:type="spellEnd"/>
            <w:r w:rsidRPr="003A5C31">
              <w:rPr>
                <w:rFonts w:cs="Palatino-Roman"/>
                <w:color w:val="000000"/>
                <w:sz w:val="22"/>
                <w:lang w:bidi="en-US"/>
              </w:rPr>
              <w:t xml:space="preserve">: Ch. 25 from </w:t>
            </w:r>
            <w:r w:rsidRPr="003A5C31">
              <w:rPr>
                <w:rFonts w:cs="Palatino-Roman"/>
                <w:color w:val="000000"/>
                <w:sz w:val="22"/>
                <w:u w:val="single"/>
                <w:lang w:bidi="en-US"/>
              </w:rPr>
              <w:t>A People’s History of the United States</w:t>
            </w:r>
            <w:r w:rsidRPr="003A5C31">
              <w:rPr>
                <w:rFonts w:cs="Palatino-Roman"/>
                <w:color w:val="000000"/>
                <w:sz w:val="22"/>
                <w:lang w:bidi="en-US"/>
              </w:rPr>
              <w:t>: “The 2000 Election and the ‘War on Terrorism’ (pp. 675 – 682)</w:t>
            </w:r>
          </w:p>
        </w:tc>
      </w:tr>
      <w:tr w:rsidR="002039B2" w:rsidRPr="003A5C31" w14:paraId="2C9E6C0C"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24DA87B8"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6E9560C1"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9  M</w:t>
            </w:r>
            <w:proofErr w:type="gramEnd"/>
          </w:p>
        </w:tc>
        <w:tc>
          <w:tcPr>
            <w:tcW w:w="3960" w:type="dxa"/>
            <w:tcMar>
              <w:top w:w="120" w:type="nil"/>
              <w:left w:w="120" w:type="nil"/>
              <w:bottom w:w="120" w:type="nil"/>
              <w:right w:w="120" w:type="nil"/>
            </w:tcMar>
            <w:vAlign w:val="center"/>
          </w:tcPr>
          <w:p w14:paraId="73ADADD1"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b/>
                <w:bCs/>
                <w:color w:val="000000"/>
                <w:sz w:val="22"/>
                <w:lang w:bidi="en-US"/>
              </w:rPr>
              <w:t>Film: Unprecedented - Part I</w:t>
            </w:r>
          </w:p>
        </w:tc>
        <w:tc>
          <w:tcPr>
            <w:tcW w:w="3960" w:type="dxa"/>
            <w:tcMar>
              <w:top w:w="120" w:type="nil"/>
              <w:left w:w="120" w:type="nil"/>
              <w:bottom w:w="120" w:type="nil"/>
              <w:right w:w="120" w:type="nil"/>
            </w:tcMar>
            <w:vAlign w:val="center"/>
          </w:tcPr>
          <w:p w14:paraId="68F225BB"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w:t>
            </w:r>
          </w:p>
        </w:tc>
      </w:tr>
      <w:tr w:rsidR="002039B2" w:rsidRPr="003A5C31" w14:paraId="0D394655"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54A3DE87" w14:textId="77777777" w:rsidR="002039B2" w:rsidRPr="003A5C31" w:rsidRDefault="002039B2" w:rsidP="00903428">
            <w:pPr>
              <w:widowControl w:val="0"/>
              <w:autoSpaceDE w:val="0"/>
              <w:autoSpaceDN w:val="0"/>
              <w:adjustRightInd w:val="0"/>
              <w:rPr>
                <w:rFonts w:cs="Palatino-Roman"/>
                <w:color w:val="000000"/>
                <w:sz w:val="22"/>
                <w:lang w:bidi="en-US"/>
              </w:rPr>
            </w:pPr>
            <w:r>
              <w:rPr>
                <w:rFonts w:cs="Palatino-Roman"/>
                <w:color w:val="000000"/>
                <w:sz w:val="22"/>
                <w:lang w:bidi="en-US"/>
              </w:rPr>
              <w:t>-</w:t>
            </w:r>
          </w:p>
        </w:tc>
        <w:tc>
          <w:tcPr>
            <w:tcW w:w="1080" w:type="dxa"/>
            <w:tcMar>
              <w:top w:w="120" w:type="nil"/>
              <w:left w:w="120" w:type="nil"/>
              <w:bottom w:w="120" w:type="nil"/>
              <w:right w:w="120" w:type="nil"/>
            </w:tcMar>
            <w:vAlign w:val="center"/>
          </w:tcPr>
          <w:p w14:paraId="2D9CB68A"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10 T</w:t>
            </w:r>
          </w:p>
        </w:tc>
        <w:tc>
          <w:tcPr>
            <w:tcW w:w="3960" w:type="dxa"/>
            <w:tcMar>
              <w:top w:w="120" w:type="nil"/>
              <w:left w:w="120" w:type="nil"/>
              <w:bottom w:w="120" w:type="nil"/>
              <w:right w:w="120" w:type="nil"/>
            </w:tcMar>
            <w:vAlign w:val="center"/>
          </w:tcPr>
          <w:p w14:paraId="70138946"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b/>
                <w:bCs/>
                <w:color w:val="000000"/>
                <w:sz w:val="22"/>
                <w:lang w:bidi="en-US"/>
              </w:rPr>
              <w:t>Film: Unprecedented – Part II</w:t>
            </w:r>
          </w:p>
        </w:tc>
        <w:tc>
          <w:tcPr>
            <w:tcW w:w="3960" w:type="dxa"/>
            <w:tcMar>
              <w:top w:w="120" w:type="nil"/>
              <w:left w:w="120" w:type="nil"/>
              <w:bottom w:w="120" w:type="nil"/>
              <w:right w:w="120" w:type="nil"/>
            </w:tcMar>
            <w:vAlign w:val="center"/>
          </w:tcPr>
          <w:p w14:paraId="388624A9"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w:t>
            </w:r>
          </w:p>
        </w:tc>
      </w:tr>
      <w:tr w:rsidR="002039B2" w:rsidRPr="003A5C31" w14:paraId="75372F30"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694BE3AC"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1F6A318D"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11 W</w:t>
            </w:r>
          </w:p>
        </w:tc>
        <w:tc>
          <w:tcPr>
            <w:tcW w:w="3960" w:type="dxa"/>
            <w:tcMar>
              <w:top w:w="120" w:type="nil"/>
              <w:left w:w="120" w:type="nil"/>
              <w:bottom w:w="120" w:type="nil"/>
              <w:right w:w="120" w:type="nil"/>
            </w:tcMar>
            <w:vAlign w:val="center"/>
          </w:tcPr>
          <w:p w14:paraId="47FBAF8F" w14:textId="77777777" w:rsidR="002039B2" w:rsidRPr="003A5C31" w:rsidRDefault="002039B2" w:rsidP="00903428">
            <w:pPr>
              <w:widowControl w:val="0"/>
              <w:autoSpaceDE w:val="0"/>
              <w:autoSpaceDN w:val="0"/>
              <w:adjustRightInd w:val="0"/>
              <w:rPr>
                <w:rFonts w:cs="Palatino-Roman"/>
                <w:b/>
                <w:color w:val="000000"/>
                <w:sz w:val="22"/>
                <w:lang w:bidi="en-US"/>
              </w:rPr>
            </w:pPr>
            <w:r w:rsidRPr="003A5C31">
              <w:rPr>
                <w:rFonts w:cs="Palatino-Roman"/>
                <w:b/>
                <w:color w:val="000000"/>
                <w:sz w:val="22"/>
                <w:lang w:bidi="en-US"/>
              </w:rPr>
              <w:t>Ex. Cr.: The 9-11 Quiz</w:t>
            </w:r>
          </w:p>
        </w:tc>
        <w:tc>
          <w:tcPr>
            <w:tcW w:w="3960" w:type="dxa"/>
            <w:tcMar>
              <w:top w:w="120" w:type="nil"/>
              <w:left w:w="120" w:type="nil"/>
              <w:bottom w:w="120" w:type="nil"/>
              <w:right w:w="120" w:type="nil"/>
            </w:tcMar>
            <w:vAlign w:val="center"/>
          </w:tcPr>
          <w:p w14:paraId="1D8AE9C7"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 xml:space="preserve">See </w:t>
            </w:r>
            <w:r w:rsidRPr="003A5C31">
              <w:rPr>
                <w:rFonts w:cs="Palatino-Roman"/>
                <w:b/>
                <w:color w:val="000000"/>
                <w:sz w:val="22"/>
                <w:u w:val="single"/>
                <w:lang w:bidi="en-US"/>
              </w:rPr>
              <w:t>Basic Research Topics</w:t>
            </w:r>
            <w:r w:rsidRPr="003A5C31">
              <w:rPr>
                <w:rFonts w:cs="Palatino-Roman"/>
                <w:color w:val="000000"/>
                <w:sz w:val="22"/>
                <w:lang w:bidi="en-US"/>
              </w:rPr>
              <w:t xml:space="preserve"> + </w:t>
            </w:r>
            <w:hyperlink r:id="rId11" w:history="1">
              <w:r w:rsidRPr="003A5C31">
                <w:rPr>
                  <w:rStyle w:val="Hyperlink"/>
                  <w:rFonts w:cs="Palatino-Roman"/>
                  <w:sz w:val="22"/>
                  <w:lang w:bidi="en-US"/>
                </w:rPr>
                <w:t>http://www.bornemania.co</w:t>
              </w:r>
              <w:r w:rsidRPr="003A5C31">
                <w:rPr>
                  <w:rStyle w:val="Hyperlink"/>
                  <w:rFonts w:cs="Palatino-Roman"/>
                  <w:sz w:val="22"/>
                  <w:lang w:bidi="en-US"/>
                </w:rPr>
                <w:t>m</w:t>
              </w:r>
              <w:r w:rsidRPr="003A5C31">
                <w:rPr>
                  <w:rStyle w:val="Hyperlink"/>
                  <w:rFonts w:cs="Palatino-Roman"/>
                  <w:sz w:val="22"/>
                  <w:lang w:bidi="en-US"/>
                </w:rPr>
                <w:t>/gov/outline/timeline.shtml</w:t>
              </w:r>
            </w:hyperlink>
          </w:p>
        </w:tc>
      </w:tr>
      <w:tr w:rsidR="002039B2" w:rsidRPr="003A5C31" w14:paraId="707301D3" w14:textId="77777777" w:rsidTr="00903428">
        <w:tblPrEx>
          <w:tblCellMar>
            <w:top w:w="0" w:type="dxa"/>
            <w:bottom w:w="0" w:type="dxa"/>
          </w:tblCellMar>
        </w:tblPrEx>
        <w:trPr>
          <w:trHeight w:val="359"/>
        </w:trPr>
        <w:tc>
          <w:tcPr>
            <w:tcW w:w="828" w:type="dxa"/>
            <w:tcMar>
              <w:top w:w="120" w:type="nil"/>
              <w:left w:w="120" w:type="nil"/>
              <w:bottom w:w="120" w:type="nil"/>
              <w:right w:w="120" w:type="nil"/>
            </w:tcMar>
            <w:vAlign w:val="center"/>
          </w:tcPr>
          <w:p w14:paraId="611A319B"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44EDFA2C"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 xml:space="preserve">12  </w:t>
            </w:r>
            <w:proofErr w:type="spellStart"/>
            <w:r w:rsidRPr="003A5C31">
              <w:rPr>
                <w:rFonts w:cs="Tahoma"/>
                <w:color w:val="000000"/>
                <w:sz w:val="22"/>
                <w:lang w:bidi="en-US"/>
              </w:rPr>
              <w:t>Th</w:t>
            </w:r>
            <w:proofErr w:type="spellEnd"/>
            <w:proofErr w:type="gramEnd"/>
          </w:p>
        </w:tc>
        <w:tc>
          <w:tcPr>
            <w:tcW w:w="3960" w:type="dxa"/>
            <w:tcMar>
              <w:top w:w="120" w:type="nil"/>
              <w:left w:w="120" w:type="nil"/>
              <w:bottom w:w="120" w:type="nil"/>
              <w:right w:w="120" w:type="nil"/>
            </w:tcMar>
            <w:vAlign w:val="center"/>
          </w:tcPr>
          <w:p w14:paraId="78A35547"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Introduction to Origins, Branches and Levels of Government</w:t>
            </w:r>
            <w:r w:rsidRPr="003A5C31">
              <w:rPr>
                <w:rFonts w:cs="Tahoma"/>
                <w:color w:val="000000"/>
                <w:sz w:val="22"/>
                <w:lang w:bidi="en-US"/>
              </w:rPr>
              <w:br/>
              <w:t>“Who Governs You?”</w:t>
            </w:r>
          </w:p>
        </w:tc>
        <w:tc>
          <w:tcPr>
            <w:tcW w:w="3960" w:type="dxa"/>
            <w:tcMar>
              <w:top w:w="120" w:type="nil"/>
              <w:left w:w="120" w:type="nil"/>
              <w:bottom w:w="120" w:type="nil"/>
              <w:right w:w="120" w:type="nil"/>
            </w:tcMar>
            <w:vAlign w:val="center"/>
          </w:tcPr>
          <w:p w14:paraId="2D0B8931" w14:textId="77777777" w:rsidR="002039B2" w:rsidRPr="003A5C31" w:rsidRDefault="002039B2" w:rsidP="00903428">
            <w:pPr>
              <w:widowControl w:val="0"/>
              <w:autoSpaceDE w:val="0"/>
              <w:autoSpaceDN w:val="0"/>
              <w:adjustRightInd w:val="0"/>
              <w:rPr>
                <w:rFonts w:cs="Tahoma"/>
                <w:color w:val="000000"/>
                <w:sz w:val="22"/>
                <w:lang w:bidi="en-US"/>
              </w:rPr>
            </w:pPr>
            <w:proofErr w:type="spellStart"/>
            <w:r w:rsidRPr="003A5C31">
              <w:rPr>
                <w:rFonts w:cs="Tahoma"/>
                <w:color w:val="000000"/>
                <w:sz w:val="22"/>
                <w:lang w:bidi="en-US"/>
              </w:rPr>
              <w:t>Magruder's</w:t>
            </w:r>
            <w:proofErr w:type="spellEnd"/>
            <w:r w:rsidRPr="003A5C31">
              <w:rPr>
                <w:rFonts w:cs="Tahoma"/>
                <w:color w:val="000000"/>
                <w:sz w:val="22"/>
                <w:lang w:bidi="en-US"/>
              </w:rPr>
              <w:t xml:space="preserve"> American Government</w:t>
            </w:r>
          </w:p>
          <w:p w14:paraId="2E9AF525"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(MAG) pp. 4 – 8</w:t>
            </w:r>
          </w:p>
          <w:p w14:paraId="09BB45D7"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Palatino-Roman"/>
                <w:b/>
                <w:color w:val="000000"/>
                <w:sz w:val="22"/>
                <w:lang w:bidi="en-US"/>
              </w:rPr>
              <w:t>Unprecedented Worksheet DUE</w:t>
            </w:r>
          </w:p>
        </w:tc>
      </w:tr>
      <w:tr w:rsidR="002039B2" w:rsidRPr="003A5C31" w14:paraId="315F2D7B"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0719E8C0"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0802D336"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13 F</w:t>
            </w:r>
          </w:p>
        </w:tc>
        <w:tc>
          <w:tcPr>
            <w:tcW w:w="3960" w:type="dxa"/>
            <w:tcMar>
              <w:top w:w="120" w:type="nil"/>
              <w:left w:w="120" w:type="nil"/>
              <w:bottom w:w="120" w:type="nil"/>
              <w:right w:w="120" w:type="nil"/>
            </w:tcMar>
            <w:vAlign w:val="center"/>
          </w:tcPr>
          <w:p w14:paraId="6F6D80B4" w14:textId="77777777" w:rsidR="002039B2" w:rsidRPr="003A5C31" w:rsidRDefault="002039B2" w:rsidP="00903428">
            <w:pPr>
              <w:widowControl w:val="0"/>
              <w:autoSpaceDE w:val="0"/>
              <w:autoSpaceDN w:val="0"/>
              <w:adjustRightInd w:val="0"/>
              <w:rPr>
                <w:rFonts w:cs="Palatino-Roman"/>
                <w:b/>
                <w:color w:val="000000"/>
                <w:sz w:val="22"/>
                <w:lang w:bidi="en-US"/>
              </w:rPr>
            </w:pPr>
            <w:r w:rsidRPr="003A5C31">
              <w:rPr>
                <w:rFonts w:cs="Tahoma"/>
                <w:color w:val="000000"/>
                <w:sz w:val="22"/>
                <w:lang w:bidi="en-US"/>
              </w:rPr>
              <w:t>Q: Introduction to Systems of Government: Anarchy versus Totalitarianism</w:t>
            </w:r>
          </w:p>
        </w:tc>
        <w:tc>
          <w:tcPr>
            <w:tcW w:w="3960" w:type="dxa"/>
            <w:tcMar>
              <w:top w:w="120" w:type="nil"/>
              <w:left w:w="120" w:type="nil"/>
              <w:bottom w:w="120" w:type="nil"/>
              <w:right w:w="120" w:type="nil"/>
            </w:tcMar>
            <w:vAlign w:val="center"/>
          </w:tcPr>
          <w:p w14:paraId="56EF5B2C"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“Who Governs You?”</w:t>
            </w:r>
          </w:p>
          <w:p w14:paraId="37898279" w14:textId="77777777" w:rsidR="002039B2" w:rsidRPr="003A5C31" w:rsidRDefault="002039B2" w:rsidP="00903428">
            <w:pPr>
              <w:widowControl w:val="0"/>
              <w:autoSpaceDE w:val="0"/>
              <w:autoSpaceDN w:val="0"/>
              <w:adjustRightInd w:val="0"/>
              <w:rPr>
                <w:rFonts w:cs="Palatino-Roman"/>
                <w:color w:val="000000"/>
                <w:sz w:val="22"/>
                <w:lang w:bidi="en-US"/>
              </w:rPr>
            </w:pPr>
            <w:hyperlink r:id="rId12" w:history="1">
              <w:r w:rsidRPr="003A5C31">
                <w:rPr>
                  <w:rStyle w:val="Hyperlink"/>
                  <w:rFonts w:cs="Palatino-Roman"/>
                  <w:sz w:val="22"/>
                  <w:lang w:bidi="en-US"/>
                </w:rPr>
                <w:t>http://www.bornemania.com/gov/projects/whogoverns.shtml</w:t>
              </w:r>
            </w:hyperlink>
          </w:p>
        </w:tc>
      </w:tr>
      <w:tr w:rsidR="002039B2" w:rsidRPr="003A5C31" w14:paraId="7653903F"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2B609323"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32F97C2F"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16 M</w:t>
            </w:r>
          </w:p>
        </w:tc>
        <w:tc>
          <w:tcPr>
            <w:tcW w:w="3960" w:type="dxa"/>
            <w:tcMar>
              <w:top w:w="120" w:type="nil"/>
              <w:left w:w="120" w:type="nil"/>
              <w:bottom w:w="120" w:type="nil"/>
              <w:right w:w="120" w:type="nil"/>
            </w:tcMar>
            <w:vAlign w:val="center"/>
          </w:tcPr>
          <w:p w14:paraId="281DE214"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b/>
                <w:color w:val="000000"/>
                <w:sz w:val="22"/>
                <w:lang w:bidi="en-US"/>
              </w:rPr>
              <w:t>Film: State of Mind – Part I</w:t>
            </w:r>
          </w:p>
        </w:tc>
        <w:tc>
          <w:tcPr>
            <w:tcW w:w="3960" w:type="dxa"/>
            <w:tcMar>
              <w:top w:w="120" w:type="nil"/>
              <w:left w:w="120" w:type="nil"/>
              <w:bottom w:w="120" w:type="nil"/>
              <w:right w:w="120" w:type="nil"/>
            </w:tcMar>
            <w:vAlign w:val="center"/>
          </w:tcPr>
          <w:p w14:paraId="1D76EC4A" w14:textId="77777777" w:rsidR="002039B2" w:rsidRPr="003A5C31" w:rsidRDefault="002039B2" w:rsidP="00903428">
            <w:pPr>
              <w:widowControl w:val="0"/>
              <w:autoSpaceDE w:val="0"/>
              <w:autoSpaceDN w:val="0"/>
              <w:adjustRightInd w:val="0"/>
              <w:rPr>
                <w:rFonts w:cs="Palatino-Roman"/>
                <w:b/>
                <w:color w:val="000000"/>
                <w:sz w:val="22"/>
                <w:lang w:bidi="en-US"/>
              </w:rPr>
            </w:pPr>
            <w:r w:rsidRPr="003A5C31">
              <w:rPr>
                <w:rFonts w:cs="Palatino-Roman"/>
                <w:b/>
                <w:color w:val="000000"/>
                <w:sz w:val="22"/>
                <w:lang w:bidi="en-US"/>
              </w:rPr>
              <w:t>“Who Governs You?” Due</w:t>
            </w:r>
          </w:p>
        </w:tc>
      </w:tr>
      <w:tr w:rsidR="002039B2" w:rsidRPr="003A5C31" w14:paraId="377C7220"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7ED1B805" w14:textId="77777777" w:rsidR="002039B2" w:rsidRPr="003A5C31" w:rsidRDefault="002039B2" w:rsidP="00903428">
            <w:pPr>
              <w:widowControl w:val="0"/>
              <w:autoSpaceDE w:val="0"/>
              <w:autoSpaceDN w:val="0"/>
              <w:adjustRightInd w:val="0"/>
              <w:rPr>
                <w:rFonts w:cs="Palatino-Roman"/>
                <w:color w:val="000000"/>
                <w:sz w:val="22"/>
                <w:lang w:bidi="en-US"/>
              </w:rPr>
            </w:pPr>
            <w:r>
              <w:rPr>
                <w:rFonts w:cs="Palatino-Roman"/>
                <w:color w:val="000000"/>
                <w:sz w:val="22"/>
                <w:lang w:bidi="en-US"/>
              </w:rPr>
              <w:t>-</w:t>
            </w:r>
          </w:p>
        </w:tc>
        <w:tc>
          <w:tcPr>
            <w:tcW w:w="1080" w:type="dxa"/>
            <w:tcMar>
              <w:top w:w="120" w:type="nil"/>
              <w:left w:w="120" w:type="nil"/>
              <w:bottom w:w="120" w:type="nil"/>
              <w:right w:w="120" w:type="nil"/>
            </w:tcMar>
            <w:vAlign w:val="center"/>
          </w:tcPr>
          <w:p w14:paraId="4E8D90D3"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17 T</w:t>
            </w:r>
          </w:p>
        </w:tc>
        <w:tc>
          <w:tcPr>
            <w:tcW w:w="3960" w:type="dxa"/>
            <w:tcMar>
              <w:top w:w="120" w:type="nil"/>
              <w:left w:w="120" w:type="nil"/>
              <w:bottom w:w="120" w:type="nil"/>
              <w:right w:w="120" w:type="nil"/>
            </w:tcMar>
            <w:vAlign w:val="center"/>
          </w:tcPr>
          <w:p w14:paraId="27F9D5FB"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Tahoma"/>
                <w:b/>
                <w:color w:val="000000"/>
                <w:sz w:val="22"/>
                <w:lang w:bidi="en-US"/>
              </w:rPr>
              <w:t>Film: State of Mind – Part II</w:t>
            </w:r>
          </w:p>
        </w:tc>
        <w:tc>
          <w:tcPr>
            <w:tcW w:w="3960" w:type="dxa"/>
            <w:tcMar>
              <w:top w:w="120" w:type="nil"/>
              <w:left w:w="120" w:type="nil"/>
              <w:bottom w:w="120" w:type="nil"/>
              <w:right w:w="120" w:type="nil"/>
            </w:tcMar>
            <w:vAlign w:val="center"/>
          </w:tcPr>
          <w:p w14:paraId="3692C42B" w14:textId="77777777" w:rsidR="002039B2" w:rsidRPr="003A5C31" w:rsidRDefault="002039B2" w:rsidP="00903428">
            <w:pPr>
              <w:widowControl w:val="0"/>
              <w:autoSpaceDE w:val="0"/>
              <w:autoSpaceDN w:val="0"/>
              <w:adjustRightInd w:val="0"/>
              <w:rPr>
                <w:rFonts w:cs="Palatino-Roman"/>
                <w:color w:val="000000"/>
                <w:sz w:val="22"/>
                <w:lang w:bidi="en-US"/>
              </w:rPr>
            </w:pPr>
            <w:r w:rsidRPr="003A5C31">
              <w:rPr>
                <w:rFonts w:cs="Palatino-Roman"/>
                <w:color w:val="000000"/>
                <w:sz w:val="22"/>
                <w:lang w:bidi="en-US"/>
              </w:rPr>
              <w:t>-</w:t>
            </w:r>
          </w:p>
        </w:tc>
      </w:tr>
      <w:tr w:rsidR="002039B2" w:rsidRPr="003A5C31" w14:paraId="6A5217F9" w14:textId="77777777" w:rsidTr="00903428">
        <w:tblPrEx>
          <w:tblCellMar>
            <w:top w:w="0" w:type="dxa"/>
            <w:bottom w:w="0" w:type="dxa"/>
          </w:tblCellMar>
        </w:tblPrEx>
        <w:tc>
          <w:tcPr>
            <w:tcW w:w="828" w:type="dxa"/>
            <w:tcBorders>
              <w:bottom w:val="single" w:sz="4" w:space="0" w:color="auto"/>
            </w:tcBorders>
            <w:tcMar>
              <w:top w:w="120" w:type="nil"/>
              <w:left w:w="120" w:type="nil"/>
              <w:bottom w:w="120" w:type="nil"/>
              <w:right w:w="120" w:type="nil"/>
            </w:tcMar>
            <w:vAlign w:val="center"/>
          </w:tcPr>
          <w:p w14:paraId="3C32FA8F"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Borders>
              <w:bottom w:val="single" w:sz="4" w:space="0" w:color="auto"/>
            </w:tcBorders>
            <w:tcMar>
              <w:top w:w="120" w:type="nil"/>
              <w:left w:w="120" w:type="nil"/>
              <w:bottom w:w="120" w:type="nil"/>
              <w:right w:w="120" w:type="nil"/>
            </w:tcMar>
            <w:vAlign w:val="center"/>
          </w:tcPr>
          <w:p w14:paraId="0AC31DFD"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18 W</w:t>
            </w:r>
          </w:p>
        </w:tc>
        <w:tc>
          <w:tcPr>
            <w:tcW w:w="3960" w:type="dxa"/>
            <w:tcBorders>
              <w:bottom w:val="single" w:sz="4" w:space="0" w:color="auto"/>
            </w:tcBorders>
            <w:tcMar>
              <w:top w:w="120" w:type="nil"/>
              <w:left w:w="120" w:type="nil"/>
              <w:bottom w:w="120" w:type="nil"/>
              <w:right w:w="120" w:type="nil"/>
            </w:tcMar>
            <w:vAlign w:val="center"/>
          </w:tcPr>
          <w:p w14:paraId="7A6224CF" w14:textId="77777777" w:rsidR="002039B2" w:rsidRPr="003A5C31" w:rsidRDefault="002039B2" w:rsidP="00903428">
            <w:pPr>
              <w:widowControl w:val="0"/>
              <w:autoSpaceDE w:val="0"/>
              <w:autoSpaceDN w:val="0"/>
              <w:adjustRightInd w:val="0"/>
              <w:rPr>
                <w:rFonts w:cs="Tahoma"/>
                <w:b/>
                <w:color w:val="000000"/>
                <w:sz w:val="22"/>
                <w:lang w:bidi="en-US"/>
              </w:rPr>
            </w:pPr>
            <w:r w:rsidRPr="003A5C31">
              <w:rPr>
                <w:rFonts w:cs="Tahoma"/>
                <w:b/>
                <w:color w:val="000000"/>
                <w:sz w:val="22"/>
                <w:lang w:bidi="en-US"/>
              </w:rPr>
              <w:t>Film: La Sierra – Part I</w:t>
            </w:r>
          </w:p>
        </w:tc>
        <w:tc>
          <w:tcPr>
            <w:tcW w:w="3960" w:type="dxa"/>
            <w:tcBorders>
              <w:bottom w:val="single" w:sz="4" w:space="0" w:color="auto"/>
            </w:tcBorders>
            <w:tcMar>
              <w:top w:w="120" w:type="nil"/>
              <w:left w:w="120" w:type="nil"/>
              <w:bottom w:w="120" w:type="nil"/>
              <w:right w:w="120" w:type="nil"/>
            </w:tcMar>
            <w:vAlign w:val="center"/>
          </w:tcPr>
          <w:p w14:paraId="222B185B"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w:t>
            </w:r>
          </w:p>
        </w:tc>
      </w:tr>
      <w:tr w:rsidR="002039B2" w:rsidRPr="003A5C31" w14:paraId="5A72F40C" w14:textId="77777777" w:rsidTr="00903428">
        <w:tblPrEx>
          <w:tblCellMar>
            <w:top w:w="0" w:type="dxa"/>
            <w:bottom w:w="0" w:type="dxa"/>
          </w:tblCellMar>
        </w:tblPrEx>
        <w:tc>
          <w:tcPr>
            <w:tcW w:w="828" w:type="dxa"/>
            <w:tcBorders>
              <w:bottom w:val="single" w:sz="4" w:space="0" w:color="auto"/>
            </w:tcBorders>
            <w:tcMar>
              <w:top w:w="120" w:type="nil"/>
              <w:left w:w="120" w:type="nil"/>
              <w:bottom w:w="120" w:type="nil"/>
              <w:right w:w="120" w:type="nil"/>
            </w:tcMar>
            <w:vAlign w:val="center"/>
          </w:tcPr>
          <w:p w14:paraId="6A6E9F25" w14:textId="77777777" w:rsidR="002039B2" w:rsidRPr="003A5C31" w:rsidRDefault="002039B2" w:rsidP="00903428">
            <w:pPr>
              <w:widowControl w:val="0"/>
              <w:autoSpaceDE w:val="0"/>
              <w:autoSpaceDN w:val="0"/>
              <w:adjustRightInd w:val="0"/>
              <w:rPr>
                <w:rFonts w:cs="Palatino-Roman"/>
                <w:color w:val="000000"/>
                <w:sz w:val="22"/>
                <w:lang w:bidi="en-US"/>
              </w:rPr>
            </w:pPr>
            <w:r>
              <w:rPr>
                <w:rFonts w:cs="Palatino-Roman"/>
                <w:color w:val="000000"/>
                <w:sz w:val="22"/>
                <w:lang w:bidi="en-US"/>
              </w:rPr>
              <w:t>Mini.</w:t>
            </w:r>
          </w:p>
        </w:tc>
        <w:tc>
          <w:tcPr>
            <w:tcW w:w="1080" w:type="dxa"/>
            <w:tcBorders>
              <w:bottom w:val="single" w:sz="4" w:space="0" w:color="auto"/>
            </w:tcBorders>
            <w:tcMar>
              <w:top w:w="120" w:type="nil"/>
              <w:left w:w="120" w:type="nil"/>
              <w:bottom w:w="120" w:type="nil"/>
              <w:right w:w="120" w:type="nil"/>
            </w:tcMar>
            <w:vAlign w:val="center"/>
          </w:tcPr>
          <w:p w14:paraId="30DC39AA"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color w:val="000000"/>
                <w:sz w:val="22"/>
                <w:lang w:bidi="en-US"/>
              </w:rPr>
              <w:t xml:space="preserve">19 </w:t>
            </w:r>
            <w:proofErr w:type="spellStart"/>
            <w:r w:rsidRPr="003A5C31">
              <w:rPr>
                <w:rFonts w:cs="Tahoma"/>
                <w:color w:val="000000"/>
                <w:sz w:val="22"/>
                <w:lang w:bidi="en-US"/>
              </w:rPr>
              <w:t>Th</w:t>
            </w:r>
            <w:proofErr w:type="spellEnd"/>
          </w:p>
        </w:tc>
        <w:tc>
          <w:tcPr>
            <w:tcW w:w="3960" w:type="dxa"/>
            <w:tcBorders>
              <w:bottom w:val="single" w:sz="4" w:space="0" w:color="auto"/>
            </w:tcBorders>
            <w:tcMar>
              <w:top w:w="120" w:type="nil"/>
              <w:left w:w="120" w:type="nil"/>
              <w:bottom w:w="120" w:type="nil"/>
              <w:right w:w="120" w:type="nil"/>
            </w:tcMar>
            <w:vAlign w:val="center"/>
          </w:tcPr>
          <w:p w14:paraId="0B9D05D4" w14:textId="77777777" w:rsidR="002039B2" w:rsidRPr="003A5C31" w:rsidRDefault="002039B2" w:rsidP="00903428">
            <w:pPr>
              <w:widowControl w:val="0"/>
              <w:autoSpaceDE w:val="0"/>
              <w:autoSpaceDN w:val="0"/>
              <w:adjustRightInd w:val="0"/>
              <w:rPr>
                <w:rFonts w:cs="Tahoma"/>
                <w:b/>
                <w:color w:val="000000"/>
                <w:sz w:val="22"/>
                <w:lang w:bidi="en-US"/>
              </w:rPr>
            </w:pPr>
            <w:r w:rsidRPr="003A5C31">
              <w:rPr>
                <w:rFonts w:cs="Palatino-Roman"/>
                <w:b/>
                <w:i/>
                <w:color w:val="000000"/>
                <w:sz w:val="22"/>
                <w:lang w:bidi="en-US"/>
              </w:rPr>
              <w:t xml:space="preserve">Q: 9-11 Quiz </w:t>
            </w:r>
            <w:proofErr w:type="spellStart"/>
            <w:r w:rsidRPr="003A5C31">
              <w:rPr>
                <w:rFonts w:cs="Palatino-Roman"/>
                <w:b/>
                <w:i/>
                <w:color w:val="000000"/>
                <w:sz w:val="22"/>
                <w:lang w:bidi="en-US"/>
              </w:rPr>
              <w:t>Redux</w:t>
            </w:r>
            <w:proofErr w:type="spellEnd"/>
          </w:p>
        </w:tc>
        <w:tc>
          <w:tcPr>
            <w:tcW w:w="3960" w:type="dxa"/>
            <w:tcBorders>
              <w:bottom w:val="single" w:sz="4" w:space="0" w:color="auto"/>
            </w:tcBorders>
            <w:tcMar>
              <w:top w:w="120" w:type="nil"/>
              <w:left w:w="120" w:type="nil"/>
              <w:bottom w:w="120" w:type="nil"/>
              <w:right w:w="120" w:type="nil"/>
            </w:tcMar>
            <w:vAlign w:val="center"/>
          </w:tcPr>
          <w:p w14:paraId="21F54C0B" w14:textId="77777777" w:rsidR="002039B2" w:rsidRPr="003A5C31" w:rsidRDefault="002039B2" w:rsidP="00903428">
            <w:pPr>
              <w:widowControl w:val="0"/>
              <w:autoSpaceDE w:val="0"/>
              <w:autoSpaceDN w:val="0"/>
              <w:adjustRightInd w:val="0"/>
              <w:rPr>
                <w:rFonts w:cs="Tahoma"/>
                <w:color w:val="000000"/>
                <w:sz w:val="22"/>
                <w:lang w:bidi="en-US"/>
              </w:rPr>
            </w:pPr>
          </w:p>
        </w:tc>
      </w:tr>
      <w:tr w:rsidR="002039B2" w:rsidRPr="003A5C31" w14:paraId="37B51ACD"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07095717"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0C5EC1F5"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20  F</w:t>
            </w:r>
            <w:proofErr w:type="gramEnd"/>
            <w:r w:rsidRPr="003A5C31">
              <w:rPr>
                <w:rFonts w:cs="Tahoma"/>
                <w:color w:val="000000"/>
                <w:sz w:val="22"/>
                <w:lang w:bidi="en-US"/>
              </w:rPr>
              <w:t xml:space="preserve"> </w:t>
            </w:r>
          </w:p>
        </w:tc>
        <w:tc>
          <w:tcPr>
            <w:tcW w:w="3960" w:type="dxa"/>
            <w:tcMar>
              <w:top w:w="120" w:type="nil"/>
              <w:left w:w="120" w:type="nil"/>
              <w:bottom w:w="120" w:type="nil"/>
              <w:right w:w="120" w:type="nil"/>
            </w:tcMar>
            <w:vAlign w:val="center"/>
          </w:tcPr>
          <w:p w14:paraId="2A439B1D" w14:textId="77777777" w:rsidR="002039B2" w:rsidRPr="003A5C31" w:rsidRDefault="002039B2" w:rsidP="00903428">
            <w:pPr>
              <w:widowControl w:val="0"/>
              <w:autoSpaceDE w:val="0"/>
              <w:autoSpaceDN w:val="0"/>
              <w:adjustRightInd w:val="0"/>
              <w:rPr>
                <w:rFonts w:cs="Tahoma"/>
                <w:b/>
                <w:color w:val="000000"/>
                <w:sz w:val="22"/>
                <w:lang w:bidi="en-US"/>
              </w:rPr>
            </w:pPr>
            <w:r w:rsidRPr="003A5C31">
              <w:rPr>
                <w:rFonts w:cs="Tahoma"/>
                <w:b/>
                <w:color w:val="000000"/>
                <w:sz w:val="22"/>
                <w:lang w:bidi="en-US"/>
              </w:rPr>
              <w:t>Film: La Sierra – Part II</w:t>
            </w:r>
          </w:p>
        </w:tc>
        <w:tc>
          <w:tcPr>
            <w:tcW w:w="3960" w:type="dxa"/>
            <w:tcMar>
              <w:top w:w="120" w:type="nil"/>
              <w:left w:w="120" w:type="nil"/>
              <w:bottom w:w="120" w:type="nil"/>
              <w:right w:w="120" w:type="nil"/>
            </w:tcMar>
            <w:vAlign w:val="center"/>
          </w:tcPr>
          <w:p w14:paraId="7EA26978" w14:textId="77777777" w:rsidR="002039B2" w:rsidRPr="003A5C31" w:rsidRDefault="002039B2" w:rsidP="00903428">
            <w:pPr>
              <w:widowControl w:val="0"/>
              <w:autoSpaceDE w:val="0"/>
              <w:autoSpaceDN w:val="0"/>
              <w:adjustRightInd w:val="0"/>
              <w:rPr>
                <w:rFonts w:cs="Palatino-Roman"/>
                <w:b/>
                <w:color w:val="000000"/>
                <w:sz w:val="22"/>
                <w:lang w:bidi="en-US"/>
              </w:rPr>
            </w:pPr>
          </w:p>
        </w:tc>
      </w:tr>
      <w:tr w:rsidR="002039B2" w:rsidRPr="003A5C31" w14:paraId="717510B7" w14:textId="77777777" w:rsidTr="00903428">
        <w:tblPrEx>
          <w:tblCellMar>
            <w:top w:w="0" w:type="dxa"/>
            <w:bottom w:w="0" w:type="dxa"/>
          </w:tblCellMar>
        </w:tblPrEx>
        <w:tc>
          <w:tcPr>
            <w:tcW w:w="828" w:type="dxa"/>
            <w:tcMar>
              <w:top w:w="120" w:type="nil"/>
              <w:left w:w="120" w:type="nil"/>
              <w:bottom w:w="120" w:type="nil"/>
              <w:right w:w="120" w:type="nil"/>
            </w:tcMar>
            <w:vAlign w:val="center"/>
          </w:tcPr>
          <w:p w14:paraId="39D20E34"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Mar>
              <w:top w:w="120" w:type="nil"/>
              <w:left w:w="120" w:type="nil"/>
              <w:bottom w:w="120" w:type="nil"/>
              <w:right w:w="120" w:type="nil"/>
            </w:tcMar>
            <w:vAlign w:val="center"/>
          </w:tcPr>
          <w:p w14:paraId="4A77B1AA"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23  M</w:t>
            </w:r>
            <w:proofErr w:type="gramEnd"/>
            <w:r w:rsidRPr="003A5C31">
              <w:rPr>
                <w:rFonts w:cs="Tahoma"/>
                <w:color w:val="000000"/>
                <w:sz w:val="22"/>
                <w:lang w:bidi="en-US"/>
              </w:rPr>
              <w:t xml:space="preserve"> </w:t>
            </w:r>
          </w:p>
        </w:tc>
        <w:tc>
          <w:tcPr>
            <w:tcW w:w="3960" w:type="dxa"/>
            <w:tcMar>
              <w:top w:w="120" w:type="nil"/>
              <w:left w:w="120" w:type="nil"/>
              <w:bottom w:w="120" w:type="nil"/>
              <w:right w:w="120" w:type="nil"/>
            </w:tcMar>
            <w:vAlign w:val="center"/>
          </w:tcPr>
          <w:p w14:paraId="6CE79940" w14:textId="77777777" w:rsidR="002039B2" w:rsidRPr="003A5C31" w:rsidRDefault="002039B2" w:rsidP="00903428">
            <w:pPr>
              <w:widowControl w:val="0"/>
              <w:autoSpaceDE w:val="0"/>
              <w:autoSpaceDN w:val="0"/>
              <w:adjustRightInd w:val="0"/>
              <w:rPr>
                <w:rFonts w:cs="Tahoma"/>
                <w:color w:val="000000"/>
                <w:sz w:val="22"/>
                <w:lang w:bidi="en-US"/>
              </w:rPr>
            </w:pPr>
            <w:r w:rsidRPr="003A5C31">
              <w:rPr>
                <w:rFonts w:cs="Tahoma"/>
                <w:b/>
                <w:color w:val="000000"/>
                <w:sz w:val="22"/>
                <w:lang w:bidi="en-US"/>
              </w:rPr>
              <w:t>Unit 1 Review</w:t>
            </w:r>
          </w:p>
        </w:tc>
        <w:tc>
          <w:tcPr>
            <w:tcW w:w="3960" w:type="dxa"/>
            <w:tcMar>
              <w:top w:w="120" w:type="nil"/>
              <w:left w:w="120" w:type="nil"/>
              <w:bottom w:w="120" w:type="nil"/>
              <w:right w:w="120" w:type="nil"/>
            </w:tcMar>
            <w:vAlign w:val="center"/>
          </w:tcPr>
          <w:p w14:paraId="0BEF2BEE" w14:textId="77777777" w:rsidR="002039B2" w:rsidRPr="003A5C31" w:rsidRDefault="002039B2" w:rsidP="00903428">
            <w:pPr>
              <w:rPr>
                <w:rFonts w:cs="Palatino-Roman"/>
                <w:color w:val="000000"/>
                <w:sz w:val="22"/>
                <w:lang w:bidi="en-US"/>
              </w:rPr>
            </w:pPr>
            <w:r w:rsidRPr="003A5C31">
              <w:rPr>
                <w:rFonts w:cs="Palatino-Roman"/>
                <w:b/>
                <w:color w:val="000000"/>
                <w:sz w:val="22"/>
                <w:lang w:bidi="en-US"/>
              </w:rPr>
              <w:t>N. Korea vs. Colombia Comparisons DUE</w:t>
            </w:r>
          </w:p>
        </w:tc>
      </w:tr>
      <w:tr w:rsidR="002039B2" w:rsidRPr="003A5C31" w14:paraId="5B97FEE6" w14:textId="77777777" w:rsidTr="00903428">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30F32B8" w14:textId="77777777" w:rsidR="002039B2" w:rsidRPr="003A5C31" w:rsidRDefault="002039B2" w:rsidP="00903428">
            <w:pPr>
              <w:widowControl w:val="0"/>
              <w:autoSpaceDE w:val="0"/>
              <w:autoSpaceDN w:val="0"/>
              <w:adjustRightInd w:val="0"/>
              <w:rPr>
                <w:rFonts w:cs="Palatino-Roman"/>
                <w:color w:val="000000"/>
                <w:sz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198898" w14:textId="77777777" w:rsidR="002039B2" w:rsidRPr="003A5C31" w:rsidRDefault="002039B2" w:rsidP="00903428">
            <w:pPr>
              <w:widowControl w:val="0"/>
              <w:autoSpaceDE w:val="0"/>
              <w:autoSpaceDN w:val="0"/>
              <w:adjustRightInd w:val="0"/>
              <w:rPr>
                <w:rFonts w:cs="Tahoma"/>
                <w:color w:val="000000"/>
                <w:sz w:val="22"/>
                <w:lang w:bidi="en-US"/>
              </w:rPr>
            </w:pPr>
            <w:proofErr w:type="gramStart"/>
            <w:r w:rsidRPr="003A5C31">
              <w:rPr>
                <w:rFonts w:cs="Tahoma"/>
                <w:color w:val="000000"/>
                <w:sz w:val="22"/>
                <w:lang w:bidi="en-US"/>
              </w:rPr>
              <w:t>24  T</w:t>
            </w:r>
            <w:proofErr w:type="gramEnd"/>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39A2190" w14:textId="77777777" w:rsidR="002039B2" w:rsidRPr="003A5C31" w:rsidRDefault="002039B2" w:rsidP="00903428">
            <w:pPr>
              <w:widowControl w:val="0"/>
              <w:autoSpaceDE w:val="0"/>
              <w:autoSpaceDN w:val="0"/>
              <w:adjustRightInd w:val="0"/>
              <w:rPr>
                <w:rFonts w:cs="Tahoma"/>
                <w:b/>
                <w:color w:val="000000"/>
                <w:sz w:val="22"/>
                <w:lang w:bidi="en-US"/>
              </w:rPr>
            </w:pPr>
            <w:r w:rsidRPr="003A5C31">
              <w:rPr>
                <w:rFonts w:cs="Tahoma"/>
                <w:b/>
                <w:color w:val="000000"/>
                <w:sz w:val="22"/>
                <w:lang w:bidi="en-US"/>
              </w:rPr>
              <w:t>Unit 1 Test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064BD6" w14:textId="77777777" w:rsidR="002039B2" w:rsidRPr="003A5C31" w:rsidRDefault="002039B2" w:rsidP="00903428">
            <w:pPr>
              <w:rPr>
                <w:rFonts w:cs="Palatino-Roman"/>
                <w:color w:val="000000"/>
                <w:sz w:val="22"/>
                <w:lang w:bidi="en-US"/>
              </w:rPr>
            </w:pPr>
            <w:r w:rsidRPr="003A5C31">
              <w:rPr>
                <w:rFonts w:cs="Palatino-Roman"/>
                <w:color w:val="000000"/>
                <w:sz w:val="22"/>
                <w:lang w:bidi="en-US"/>
              </w:rPr>
              <w:t>-</w:t>
            </w:r>
          </w:p>
        </w:tc>
      </w:tr>
    </w:tbl>
    <w:p w14:paraId="711A9332" w14:textId="77777777" w:rsidR="002039B2" w:rsidRPr="003A5C31" w:rsidRDefault="002039B2" w:rsidP="002039B2">
      <w:pPr>
        <w:rPr>
          <w:sz w:val="22"/>
        </w:rPr>
      </w:pPr>
    </w:p>
    <w:p w14:paraId="238DD69C" w14:textId="77777777" w:rsidR="002039B2" w:rsidRPr="003A5C31" w:rsidRDefault="002039B2" w:rsidP="002039B2">
      <w:pPr>
        <w:rPr>
          <w:b/>
          <w:sz w:val="28"/>
          <w:u w:val="single"/>
        </w:rPr>
      </w:pPr>
      <w:r w:rsidRPr="003A5C31">
        <w:rPr>
          <w:b/>
          <w:sz w:val="28"/>
          <w:u w:val="single"/>
        </w:rPr>
        <w:t>Iran-Iraq-Afghanistan (1953 – 2000)</w:t>
      </w:r>
    </w:p>
    <w:p w14:paraId="136ED273" w14:textId="77777777" w:rsidR="002039B2" w:rsidRPr="003A5C31" w:rsidRDefault="002039B2" w:rsidP="002039B2">
      <w:pPr>
        <w:rPr>
          <w:sz w:val="22"/>
        </w:rPr>
      </w:pPr>
    </w:p>
    <w:p w14:paraId="1D8C4CF6" w14:textId="77777777" w:rsidR="002039B2" w:rsidRPr="003A5C31" w:rsidRDefault="002039B2" w:rsidP="002039B2">
      <w:pPr>
        <w:spacing w:line="360" w:lineRule="auto"/>
        <w:rPr>
          <w:sz w:val="22"/>
        </w:rPr>
      </w:pPr>
      <w:r w:rsidRPr="003A5C31">
        <w:rPr>
          <w:b/>
          <w:sz w:val="22"/>
        </w:rPr>
        <w:t>CIA-backed coup in Iran in 1953</w:t>
      </w:r>
      <w:r w:rsidRPr="003A5C31">
        <w:rPr>
          <w:sz w:val="22"/>
        </w:rPr>
        <w:t xml:space="preserve"> (who did it and why? Who took power?)</w:t>
      </w:r>
    </w:p>
    <w:p w14:paraId="2A714246" w14:textId="77777777" w:rsidR="002039B2" w:rsidRPr="003A5C31" w:rsidRDefault="002039B2" w:rsidP="002039B2">
      <w:pPr>
        <w:spacing w:line="360" w:lineRule="auto"/>
        <w:rPr>
          <w:sz w:val="22"/>
        </w:rPr>
      </w:pPr>
      <w:r w:rsidRPr="003A5C31">
        <w:rPr>
          <w:b/>
          <w:sz w:val="22"/>
        </w:rPr>
        <w:t>Saddam Hussein</w:t>
      </w:r>
      <w:r w:rsidRPr="003A5C31">
        <w:rPr>
          <w:sz w:val="22"/>
        </w:rPr>
        <w:t xml:space="preserve"> (his religion, his attitude towards religion, &amp; his rise to power)</w:t>
      </w:r>
    </w:p>
    <w:p w14:paraId="56084727" w14:textId="77777777" w:rsidR="002039B2" w:rsidRPr="003A5C31" w:rsidRDefault="002039B2" w:rsidP="002039B2">
      <w:pPr>
        <w:spacing w:line="360" w:lineRule="auto"/>
        <w:rPr>
          <w:sz w:val="22"/>
        </w:rPr>
      </w:pPr>
      <w:r w:rsidRPr="003A5C31">
        <w:rPr>
          <w:b/>
          <w:sz w:val="22"/>
        </w:rPr>
        <w:t>Iranian Revolution &amp; American Hostage Crisis [1979 – 1981</w:t>
      </w:r>
      <w:r w:rsidRPr="003A5C31">
        <w:rPr>
          <w:sz w:val="22"/>
        </w:rPr>
        <w:t>] (who &amp; why?)</w:t>
      </w:r>
    </w:p>
    <w:p w14:paraId="169E8733" w14:textId="77777777" w:rsidR="002039B2" w:rsidRPr="003A5C31" w:rsidRDefault="002039B2" w:rsidP="002039B2">
      <w:pPr>
        <w:spacing w:line="360" w:lineRule="auto"/>
        <w:rPr>
          <w:sz w:val="22"/>
        </w:rPr>
      </w:pPr>
      <w:r w:rsidRPr="003A5C31">
        <w:rPr>
          <w:b/>
          <w:sz w:val="22"/>
        </w:rPr>
        <w:t>Soviet Invasion of Afghanistan</w:t>
      </w:r>
      <w:r w:rsidRPr="003A5C31">
        <w:rPr>
          <w:sz w:val="22"/>
        </w:rPr>
        <w:t xml:space="preserve"> (when &amp; why?)</w:t>
      </w:r>
    </w:p>
    <w:p w14:paraId="5AB575CF" w14:textId="77777777" w:rsidR="002039B2" w:rsidRPr="003A5C31" w:rsidRDefault="002039B2" w:rsidP="002039B2">
      <w:pPr>
        <w:spacing w:line="360" w:lineRule="auto"/>
        <w:rPr>
          <w:sz w:val="22"/>
        </w:rPr>
      </w:pPr>
      <w:r w:rsidRPr="003A5C31">
        <w:rPr>
          <w:b/>
          <w:sz w:val="22"/>
        </w:rPr>
        <w:t>Iran-Contra Affair</w:t>
      </w:r>
      <w:r w:rsidRPr="003A5C31">
        <w:rPr>
          <w:sz w:val="22"/>
        </w:rPr>
        <w:t xml:space="preserve"> (who was involved, what did they do, what was the result?)</w:t>
      </w:r>
    </w:p>
    <w:p w14:paraId="7E756E92" w14:textId="77777777" w:rsidR="002039B2" w:rsidRPr="003A5C31" w:rsidRDefault="002039B2" w:rsidP="002039B2">
      <w:pPr>
        <w:spacing w:line="360" w:lineRule="auto"/>
        <w:rPr>
          <w:sz w:val="22"/>
        </w:rPr>
      </w:pPr>
      <w:proofErr w:type="spellStart"/>
      <w:r w:rsidRPr="003A5C31">
        <w:rPr>
          <w:b/>
          <w:sz w:val="22"/>
        </w:rPr>
        <w:t>Mujahideen</w:t>
      </w:r>
      <w:proofErr w:type="spellEnd"/>
      <w:r w:rsidRPr="003A5C31">
        <w:rPr>
          <w:b/>
          <w:sz w:val="22"/>
        </w:rPr>
        <w:t>/Mujahedin</w:t>
      </w:r>
      <w:r w:rsidRPr="003A5C31">
        <w:rPr>
          <w:sz w:val="22"/>
        </w:rPr>
        <w:t xml:space="preserve"> [various spellings] (who were they and what did they want?)</w:t>
      </w:r>
    </w:p>
    <w:p w14:paraId="7A1FD836" w14:textId="77777777" w:rsidR="002039B2" w:rsidRPr="003A5C31" w:rsidRDefault="002039B2" w:rsidP="002039B2">
      <w:pPr>
        <w:spacing w:line="360" w:lineRule="auto"/>
        <w:rPr>
          <w:sz w:val="22"/>
        </w:rPr>
      </w:pPr>
      <w:r w:rsidRPr="003A5C31">
        <w:rPr>
          <w:b/>
          <w:sz w:val="22"/>
        </w:rPr>
        <w:t>Al Qaeda + Osama bin Laden</w:t>
      </w:r>
      <w:r w:rsidRPr="003A5C31">
        <w:rPr>
          <w:sz w:val="22"/>
        </w:rPr>
        <w:t xml:space="preserve"> (who were they, how were they related, and why?)</w:t>
      </w:r>
    </w:p>
    <w:p w14:paraId="32B69584" w14:textId="77777777" w:rsidR="002039B2" w:rsidRPr="003A5C31" w:rsidRDefault="002039B2" w:rsidP="002039B2">
      <w:pPr>
        <w:spacing w:line="360" w:lineRule="auto"/>
        <w:rPr>
          <w:sz w:val="22"/>
        </w:rPr>
      </w:pPr>
      <w:r w:rsidRPr="003A5C31">
        <w:rPr>
          <w:b/>
          <w:sz w:val="22"/>
        </w:rPr>
        <w:t>Iran/Iraq War</w:t>
      </w:r>
      <w:r w:rsidRPr="003A5C31">
        <w:rPr>
          <w:sz w:val="22"/>
        </w:rPr>
        <w:t xml:space="preserve"> (who fought and why?)</w:t>
      </w:r>
    </w:p>
    <w:p w14:paraId="2192B336" w14:textId="77777777" w:rsidR="002039B2" w:rsidRPr="003A5C31" w:rsidRDefault="002039B2" w:rsidP="002039B2">
      <w:pPr>
        <w:spacing w:line="360" w:lineRule="auto"/>
        <w:rPr>
          <w:sz w:val="22"/>
        </w:rPr>
      </w:pPr>
      <w:r w:rsidRPr="003A5C31">
        <w:rPr>
          <w:b/>
          <w:sz w:val="22"/>
        </w:rPr>
        <w:t>1990 Iraqi invasion of Kuwait</w:t>
      </w:r>
      <w:r w:rsidRPr="003A5C31">
        <w:rPr>
          <w:sz w:val="22"/>
        </w:rPr>
        <w:t xml:space="preserve"> (who, why, and what was the result?)</w:t>
      </w:r>
    </w:p>
    <w:p w14:paraId="13F1D252" w14:textId="77777777" w:rsidR="002039B2" w:rsidRDefault="002039B2" w:rsidP="002039B2">
      <w:pPr>
        <w:spacing w:line="360" w:lineRule="auto"/>
        <w:rPr>
          <w:sz w:val="22"/>
        </w:rPr>
      </w:pPr>
      <w:r w:rsidRPr="003A5C31">
        <w:rPr>
          <w:b/>
          <w:sz w:val="22"/>
        </w:rPr>
        <w:t>Taliban</w:t>
      </w:r>
      <w:r w:rsidRPr="003A5C31">
        <w:rPr>
          <w:sz w:val="22"/>
        </w:rPr>
        <w:t xml:space="preserve"> (where were/are they located? what is their goal?)</w:t>
      </w:r>
    </w:p>
    <w:p w14:paraId="3F1E5401" w14:textId="77777777" w:rsidR="002039B2" w:rsidRPr="003A5C31" w:rsidRDefault="002039B2" w:rsidP="002039B2">
      <w:pPr>
        <w:spacing w:line="360" w:lineRule="auto"/>
        <w:rPr>
          <w:sz w:val="22"/>
        </w:rPr>
      </w:pPr>
    </w:p>
    <w:p w14:paraId="09897765" w14:textId="77777777" w:rsidR="002039B2" w:rsidRPr="003A5C31" w:rsidRDefault="002039B2" w:rsidP="002039B2">
      <w:pPr>
        <w:spacing w:line="360" w:lineRule="auto"/>
        <w:rPr>
          <w:b/>
          <w:sz w:val="28"/>
          <w:u w:val="single"/>
        </w:rPr>
      </w:pPr>
      <w:r w:rsidRPr="003A5C31">
        <w:rPr>
          <w:b/>
          <w:sz w:val="28"/>
          <w:u w:val="single"/>
        </w:rPr>
        <w:t>The W. Bush Administration Arrives (2000 – 2003)</w:t>
      </w:r>
    </w:p>
    <w:p w14:paraId="79B606AD" w14:textId="77777777" w:rsidR="002039B2" w:rsidRPr="003A5C31" w:rsidRDefault="002039B2" w:rsidP="002039B2">
      <w:pPr>
        <w:spacing w:line="360" w:lineRule="auto"/>
        <w:rPr>
          <w:sz w:val="22"/>
        </w:rPr>
      </w:pPr>
      <w:r w:rsidRPr="003A5C31">
        <w:rPr>
          <w:b/>
          <w:sz w:val="22"/>
        </w:rPr>
        <w:t>“Project for a New American Century”</w:t>
      </w:r>
      <w:r w:rsidRPr="003A5C31">
        <w:rPr>
          <w:sz w:val="22"/>
        </w:rPr>
        <w:t xml:space="preserve">  (who was in it, what was their goal?)</w:t>
      </w:r>
    </w:p>
    <w:p w14:paraId="572B0266" w14:textId="77777777" w:rsidR="002039B2" w:rsidRPr="003A5C31" w:rsidRDefault="002039B2" w:rsidP="002039B2">
      <w:pPr>
        <w:spacing w:line="360" w:lineRule="auto"/>
        <w:rPr>
          <w:b/>
          <w:sz w:val="22"/>
        </w:rPr>
      </w:pPr>
      <w:r w:rsidRPr="003A5C31">
        <w:rPr>
          <w:b/>
          <w:sz w:val="22"/>
        </w:rPr>
        <w:t>Florida’s role in the Presidential Election of 2000</w:t>
      </w:r>
      <w:r w:rsidRPr="003A5C31">
        <w:rPr>
          <w:sz w:val="22"/>
        </w:rPr>
        <w:t xml:space="preserve"> (who won and how did they win?)</w:t>
      </w:r>
    </w:p>
    <w:p w14:paraId="2807DE18" w14:textId="77777777" w:rsidR="002039B2" w:rsidRPr="003A5C31" w:rsidRDefault="002039B2" w:rsidP="002039B2">
      <w:pPr>
        <w:spacing w:line="360" w:lineRule="auto"/>
        <w:rPr>
          <w:sz w:val="22"/>
        </w:rPr>
      </w:pPr>
      <w:r w:rsidRPr="003A5C31">
        <w:rPr>
          <w:b/>
          <w:sz w:val="22"/>
        </w:rPr>
        <w:t>9-11</w:t>
      </w:r>
      <w:r w:rsidRPr="003A5C31">
        <w:rPr>
          <w:sz w:val="22"/>
        </w:rPr>
        <w:t xml:space="preserve"> (who did it, why, and how many died, where?)</w:t>
      </w:r>
    </w:p>
    <w:p w14:paraId="50E00CCB" w14:textId="77777777" w:rsidR="002039B2" w:rsidRPr="003A5C31" w:rsidRDefault="002039B2" w:rsidP="002039B2">
      <w:pPr>
        <w:spacing w:line="360" w:lineRule="auto"/>
        <w:rPr>
          <w:sz w:val="22"/>
        </w:rPr>
      </w:pPr>
      <w:r w:rsidRPr="003A5C31">
        <w:rPr>
          <w:b/>
          <w:sz w:val="22"/>
        </w:rPr>
        <w:t>Anthrax attacks of 2001</w:t>
      </w:r>
      <w:r w:rsidRPr="003A5C31">
        <w:rPr>
          <w:sz w:val="22"/>
        </w:rPr>
        <w:t xml:space="preserve"> (where, why, who did it, and how many died?)</w:t>
      </w:r>
    </w:p>
    <w:p w14:paraId="3E57ABED" w14:textId="77777777" w:rsidR="002039B2" w:rsidRPr="003A5C31" w:rsidRDefault="002039B2" w:rsidP="002039B2">
      <w:pPr>
        <w:spacing w:line="360" w:lineRule="auto"/>
        <w:rPr>
          <w:sz w:val="22"/>
        </w:rPr>
      </w:pPr>
      <w:proofErr w:type="gramStart"/>
      <w:r w:rsidRPr="003A5C31">
        <w:rPr>
          <w:b/>
          <w:sz w:val="22"/>
        </w:rPr>
        <w:t>USA PATRIOT Act</w:t>
      </w:r>
      <w:r w:rsidRPr="003A5C31">
        <w:rPr>
          <w:sz w:val="22"/>
        </w:rPr>
        <w:t xml:space="preserve"> (what was it, who voted for it, and why)?</w:t>
      </w:r>
      <w:proofErr w:type="gramEnd"/>
    </w:p>
    <w:p w14:paraId="446B7751" w14:textId="77777777" w:rsidR="002039B2" w:rsidRDefault="002039B2" w:rsidP="002039B2">
      <w:pPr>
        <w:spacing w:line="360" w:lineRule="auto"/>
        <w:rPr>
          <w:sz w:val="22"/>
        </w:rPr>
      </w:pPr>
      <w:r w:rsidRPr="003A5C31">
        <w:rPr>
          <w:b/>
          <w:sz w:val="22"/>
        </w:rPr>
        <w:t>Guantanamo Bay Detention Facility</w:t>
      </w:r>
      <w:r w:rsidRPr="003A5C31">
        <w:rPr>
          <w:sz w:val="22"/>
        </w:rPr>
        <w:t xml:space="preserve">  (what is it? Where is it?  What is it for?)</w:t>
      </w:r>
    </w:p>
    <w:p w14:paraId="69CD3E8E" w14:textId="77777777" w:rsidR="002039B2" w:rsidRPr="003A5C31" w:rsidRDefault="002039B2" w:rsidP="002039B2">
      <w:pPr>
        <w:spacing w:line="360" w:lineRule="auto"/>
        <w:rPr>
          <w:sz w:val="22"/>
        </w:rPr>
      </w:pPr>
    </w:p>
    <w:p w14:paraId="01E5CF84" w14:textId="77777777" w:rsidR="002039B2" w:rsidRPr="003A5C31" w:rsidRDefault="002039B2" w:rsidP="002039B2">
      <w:pPr>
        <w:spacing w:line="360" w:lineRule="auto"/>
        <w:rPr>
          <w:b/>
          <w:sz w:val="28"/>
          <w:u w:val="single"/>
        </w:rPr>
      </w:pPr>
      <w:r w:rsidRPr="003A5C31">
        <w:rPr>
          <w:b/>
          <w:sz w:val="28"/>
          <w:u w:val="single"/>
        </w:rPr>
        <w:t>Iraq War (2003 - 2009)</w:t>
      </w:r>
    </w:p>
    <w:p w14:paraId="6856AD14" w14:textId="77777777" w:rsidR="002039B2" w:rsidRPr="003A5C31" w:rsidRDefault="002039B2" w:rsidP="002039B2">
      <w:pPr>
        <w:rPr>
          <w:sz w:val="22"/>
        </w:rPr>
      </w:pPr>
      <w:r w:rsidRPr="003A5C31">
        <w:rPr>
          <w:b/>
          <w:sz w:val="22"/>
        </w:rPr>
        <w:t>UN Weapons Inspectors under Hans Blix</w:t>
      </w:r>
      <w:r w:rsidRPr="003A5C31">
        <w:rPr>
          <w:sz w:val="22"/>
        </w:rPr>
        <w:t xml:space="preserve"> (who were they, what were they trying to do, and what happened to them?)</w:t>
      </w:r>
    </w:p>
    <w:p w14:paraId="603AC5F6" w14:textId="77777777" w:rsidR="002039B2" w:rsidRPr="003A5C31" w:rsidRDefault="002039B2" w:rsidP="002039B2">
      <w:pPr>
        <w:spacing w:line="360" w:lineRule="auto"/>
        <w:rPr>
          <w:sz w:val="22"/>
        </w:rPr>
      </w:pPr>
      <w:r w:rsidRPr="003A5C31">
        <w:rPr>
          <w:b/>
          <w:sz w:val="22"/>
        </w:rPr>
        <w:t>Jessica Lynch</w:t>
      </w:r>
      <w:r w:rsidRPr="003A5C31">
        <w:rPr>
          <w:sz w:val="22"/>
        </w:rPr>
        <w:t xml:space="preserve">  (what’s her story?)</w:t>
      </w:r>
    </w:p>
    <w:p w14:paraId="49C95C36" w14:textId="77777777" w:rsidR="002039B2" w:rsidRPr="003A5C31" w:rsidRDefault="002039B2" w:rsidP="002039B2">
      <w:pPr>
        <w:spacing w:line="360" w:lineRule="auto"/>
        <w:rPr>
          <w:sz w:val="22"/>
        </w:rPr>
      </w:pPr>
      <w:r w:rsidRPr="003A5C31">
        <w:rPr>
          <w:b/>
          <w:sz w:val="22"/>
        </w:rPr>
        <w:t xml:space="preserve">Joe Wilson &amp; Valerie </w:t>
      </w:r>
      <w:proofErr w:type="spellStart"/>
      <w:r w:rsidRPr="003A5C31">
        <w:rPr>
          <w:b/>
          <w:sz w:val="22"/>
        </w:rPr>
        <w:t>Plame</w:t>
      </w:r>
      <w:proofErr w:type="spellEnd"/>
      <w:r w:rsidRPr="003A5C31">
        <w:rPr>
          <w:sz w:val="22"/>
        </w:rPr>
        <w:t xml:space="preserve">  (what’s their story?)</w:t>
      </w:r>
    </w:p>
    <w:p w14:paraId="4CE36865" w14:textId="77777777" w:rsidR="002039B2" w:rsidRPr="003A5C31" w:rsidRDefault="002039B2" w:rsidP="002039B2">
      <w:pPr>
        <w:spacing w:line="360" w:lineRule="auto"/>
        <w:rPr>
          <w:sz w:val="22"/>
        </w:rPr>
      </w:pPr>
      <w:r w:rsidRPr="003A5C31">
        <w:rPr>
          <w:b/>
          <w:sz w:val="22"/>
        </w:rPr>
        <w:t>Office of Special Plans in the Pentagon</w:t>
      </w:r>
      <w:r w:rsidRPr="003A5C31">
        <w:rPr>
          <w:sz w:val="22"/>
        </w:rPr>
        <w:t xml:space="preserve"> (what was it’s goal and what did it achieve?)</w:t>
      </w:r>
    </w:p>
    <w:p w14:paraId="4B28D04B" w14:textId="77777777" w:rsidR="002039B2" w:rsidRPr="003A5C31" w:rsidRDefault="002039B2" w:rsidP="002039B2">
      <w:pPr>
        <w:spacing w:line="360" w:lineRule="auto"/>
        <w:rPr>
          <w:sz w:val="22"/>
        </w:rPr>
      </w:pPr>
      <w:r w:rsidRPr="003A5C31">
        <w:rPr>
          <w:b/>
          <w:sz w:val="22"/>
        </w:rPr>
        <w:t>Abu Ghraib</w:t>
      </w:r>
      <w:r w:rsidRPr="003A5C31">
        <w:rPr>
          <w:sz w:val="22"/>
        </w:rPr>
        <w:t xml:space="preserve">   (where is it?  </w:t>
      </w:r>
      <w:proofErr w:type="gramStart"/>
      <w:r w:rsidRPr="003A5C31">
        <w:rPr>
          <w:sz w:val="22"/>
        </w:rPr>
        <w:t>who</w:t>
      </w:r>
      <w:proofErr w:type="gramEnd"/>
      <w:r w:rsidRPr="003A5C31">
        <w:rPr>
          <w:sz w:val="22"/>
        </w:rPr>
        <w:t xml:space="preserve"> was there?  What happened there?)</w:t>
      </w:r>
    </w:p>
    <w:p w14:paraId="77CBB2C5" w14:textId="77777777" w:rsidR="002039B2" w:rsidRPr="003A5C31" w:rsidRDefault="002039B2" w:rsidP="002039B2">
      <w:pPr>
        <w:spacing w:line="360" w:lineRule="auto"/>
        <w:rPr>
          <w:sz w:val="22"/>
        </w:rPr>
      </w:pPr>
      <w:r w:rsidRPr="003A5C31">
        <w:rPr>
          <w:b/>
          <w:sz w:val="22"/>
        </w:rPr>
        <w:t>The Downing Street Memo [2005/2002]</w:t>
      </w:r>
      <w:r w:rsidRPr="003A5C31">
        <w:rPr>
          <w:sz w:val="22"/>
        </w:rPr>
        <w:t>) (What was it and what did it indicate?)</w:t>
      </w:r>
    </w:p>
    <w:p w14:paraId="5C96347D" w14:textId="77777777" w:rsidR="002039B2" w:rsidRPr="003A5C31" w:rsidRDefault="002039B2" w:rsidP="002039B2">
      <w:pPr>
        <w:spacing w:line="360" w:lineRule="auto"/>
        <w:rPr>
          <w:sz w:val="22"/>
        </w:rPr>
      </w:pPr>
      <w:r w:rsidRPr="003A5C31">
        <w:rPr>
          <w:b/>
          <w:sz w:val="22"/>
        </w:rPr>
        <w:t>Iraq War Casualties</w:t>
      </w:r>
      <w:r w:rsidRPr="003A5C31">
        <w:rPr>
          <w:sz w:val="22"/>
        </w:rPr>
        <w:t xml:space="preserve"> (civilian &amp; military)</w:t>
      </w:r>
    </w:p>
    <w:p w14:paraId="0968823F" w14:textId="77777777" w:rsidR="002039B2" w:rsidRPr="003A5C31" w:rsidRDefault="002039B2" w:rsidP="002039B2">
      <w:pPr>
        <w:jc w:val="center"/>
        <w:rPr>
          <w:sz w:val="22"/>
          <w:u w:val="single"/>
        </w:rPr>
      </w:pPr>
      <w:r w:rsidRPr="003A5C31">
        <w:rPr>
          <w:sz w:val="22"/>
          <w:u w:val="single"/>
        </w:rPr>
        <w:t>Key Terms</w:t>
      </w:r>
    </w:p>
    <w:p w14:paraId="09594E68" w14:textId="77777777" w:rsidR="002039B2" w:rsidRPr="003A5C31" w:rsidRDefault="002039B2" w:rsidP="002039B2">
      <w:pPr>
        <w:jc w:val="center"/>
        <w:rPr>
          <w:sz w:val="22"/>
          <w:u w:val="single"/>
        </w:rPr>
      </w:pPr>
    </w:p>
    <w:p w14:paraId="4221A301" w14:textId="77777777" w:rsidR="009A1966" w:rsidRPr="002039B2" w:rsidRDefault="002039B2" w:rsidP="002039B2">
      <w:pPr>
        <w:rPr>
          <w:sz w:val="22"/>
        </w:rPr>
      </w:pPr>
      <w:r w:rsidRPr="003A5C31">
        <w:rPr>
          <w:sz w:val="22"/>
        </w:rPr>
        <w:t>Judicial Review, Due Process, Equal Protection, Constituents, Representatives, Legislative, Executive, Judicial, Unconstitutional, Punitive, Parliamentary Procedure, Veto, Voter Suppression, Felon Purge List, Hanging Chads, The Overseas Vote, Secretary of State of Florida, Supreme Court of Florida, U.S. Supreme Court, City, County, State, and Federal Government; Autocracy, Aristocracy, Democracy, Anarchy Totalitarianism, Theories of Government: Force, Social Contract, Evolutionary Theory.</w:t>
      </w:r>
      <w:bookmarkStart w:id="0" w:name="_GoBack"/>
      <w:bookmarkEnd w:id="0"/>
    </w:p>
    <w:sectPr w:rsidR="009A1966" w:rsidRPr="002039B2" w:rsidSect="009A19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35"/>
    <w:rsid w:val="002039B2"/>
    <w:rsid w:val="005E2135"/>
    <w:rsid w:val="009A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D0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35"/>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135"/>
    <w:rPr>
      <w:color w:val="0000FF"/>
      <w:u w:val="single"/>
    </w:rPr>
  </w:style>
  <w:style w:type="character" w:styleId="PageNumber">
    <w:name w:val="page number"/>
    <w:basedOn w:val="DefaultParagraphFont"/>
    <w:rsid w:val="002039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35"/>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135"/>
    <w:rPr>
      <w:color w:val="0000FF"/>
      <w:u w:val="single"/>
    </w:rPr>
  </w:style>
  <w:style w:type="character" w:styleId="PageNumber">
    <w:name w:val="page number"/>
    <w:basedOn w:val="DefaultParagraphFont"/>
    <w:rsid w:val="0020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rnemania.com/gov/outline/timeline.shtml" TargetMode="External"/><Relationship Id="rId12" Type="http://schemas.openxmlformats.org/officeDocument/2006/relationships/hyperlink" Target="http://www.bornemania.com/gov/projects/whogoverns.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rnemania.com/gov/rules/htmlclassrules.html" TargetMode="External"/><Relationship Id="rId6" Type="http://schemas.openxmlformats.org/officeDocument/2006/relationships/hyperlink" Target="http://www.bornemania.com/gov/projects/rulesproject.shtml" TargetMode="External"/><Relationship Id="rId7" Type="http://schemas.openxmlformats.org/officeDocument/2006/relationships/hyperlink" Target="http://www.bornemania.com/gov/projects/rulesproject.shtml" TargetMode="External"/><Relationship Id="rId8" Type="http://schemas.openxmlformats.org/officeDocument/2006/relationships/hyperlink" Target="http://www.ouhsd.k12.ca.us/about/schoolboard/boardpolicies.htm" TargetMode="External"/><Relationship Id="rId9" Type="http://schemas.openxmlformats.org/officeDocument/2006/relationships/hyperlink" Target="http://www.bornemania.com/gov/projects/rulesproject.shtml" TargetMode="External"/><Relationship Id="rId10" Type="http://schemas.openxmlformats.org/officeDocument/2006/relationships/hyperlink" Target="http://www.bornemania.com/gov/projects/rules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3925</Characters>
  <Application>Microsoft Macintosh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cp:revision>
  <dcterms:created xsi:type="dcterms:W3CDTF">2013-08-28T05:51:00Z</dcterms:created>
  <dcterms:modified xsi:type="dcterms:W3CDTF">2013-08-28T06:00:00Z</dcterms:modified>
</cp:coreProperties>
</file>